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C8" w:rsidRDefault="006368C8" w:rsidP="00D44F77">
      <w:pPr>
        <w:jc w:val="both"/>
        <w:rPr>
          <w:rFonts w:ascii="Simplified Arabic" w:hAnsi="Simplified Arabic" w:cs="Simplified Arabic"/>
          <w:b/>
          <w:bCs/>
          <w:sz w:val="32"/>
          <w:szCs w:val="32"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كتاب </w:t>
      </w:r>
      <w:r w:rsidRPr="006368C8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محاضرات في علوم القرآن 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–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د.</w:t>
      </w:r>
      <w:r w:rsidRPr="006368C8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غانم</w:t>
      </w:r>
      <w:r w:rsidR="007C7049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proofErr w:type="spellStart"/>
      <w:r w:rsidRPr="006368C8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قدورى</w:t>
      </w:r>
      <w:proofErr w:type="spellEnd"/>
      <w:r w:rsidRPr="006368C8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(ص: </w:t>
      </w:r>
      <w:r w:rsid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25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-</w:t>
      </w:r>
      <w:r w:rsidR="00D44F7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28</w:t>
      </w:r>
      <w:r w:rsidRPr="006368C8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)</w:t>
      </w:r>
    </w:p>
    <w:p w:rsidR="00D01727" w:rsidRPr="00D01727" w:rsidRDefault="00D01727" w:rsidP="00D01727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المبحث</w:t>
      </w:r>
      <w:r w:rsidR="007C7049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السادس</w:t>
      </w:r>
    </w:p>
    <w:p w:rsidR="00D01727" w:rsidRPr="00D01727" w:rsidRDefault="00D01727" w:rsidP="00D01727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تنجيم</w:t>
      </w:r>
      <w:r w:rsidR="007C7049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القرآن</w:t>
      </w:r>
      <w:r w:rsidR="007C7049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والحكمة</w:t>
      </w:r>
      <w:r w:rsidR="007C7049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منه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أولا</w:t>
      </w:r>
      <w:r w:rsidRPr="00D01727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- </w:t>
      </w: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نزول</w:t>
      </w:r>
      <w:r w:rsidR="007C7049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القرآن</w:t>
      </w:r>
      <w:r w:rsidR="007C7049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منجّما</w:t>
      </w:r>
      <w:r w:rsidRPr="00D01727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: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ينزلالقرآنالكريمعلىرسولاللهصلىاللهعليهوسلممرةواحدة،وإنمانزلمفرّقا،وظلجبريلينزلعليهبالقرآنمدةثلاثوعشرينسنة،فيالرأيالراجح،فقدروىالبخاريعنعبداللهبنعباسأنهقال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: «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بعثرسولاللهصلىاللهعليهوسلملأربعينسنة،فمكثبمكةثلاثعشرةسنةيوحىإليه،ثمأمربالهجرة،فهاجرعشرسنين،وماتوهوابنثلاثوستين</w:t>
      </w:r>
      <w:r w:rsidRPr="00D01727">
        <w:rPr>
          <w:rFonts w:ascii="Simplified Arabic" w:hAnsi="Simplified Arabic" w:cs="Simplified Arabic" w:hint="eastAsia"/>
          <w:sz w:val="32"/>
          <w:szCs w:val="32"/>
          <w:rtl/>
          <w:lang w:bidi="ar-IQ"/>
        </w:rPr>
        <w:t>»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ونزولالقرآنمفرقايسميهالعلماءتنجيمالقرآن،ويسمّونالشيءالنازلمنهفيالمرةالواحدةنجما،لأنمنمعانيالنجمفياللغة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«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الوقتالمضروب</w:t>
      </w:r>
      <w:r w:rsidRPr="00D01727">
        <w:rPr>
          <w:rFonts w:ascii="Simplified Arabic" w:hAnsi="Simplified Arabic" w:cs="Simplified Arabic" w:hint="eastAsia"/>
          <w:sz w:val="32"/>
          <w:szCs w:val="32"/>
          <w:rtl/>
          <w:lang w:bidi="ar-IQ"/>
        </w:rPr>
        <w:t>»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قالتالعرب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: «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نجّمتالمال،إذاأدّيتهنجوما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...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وقدجعلفلانمالهعلىفلاننجومامعدودةيؤديعندانقضاءكلشهرمنهانجما،وقدنجّمهاعليهتنجيما</w:t>
      </w:r>
      <w:r w:rsidRPr="00D01727">
        <w:rPr>
          <w:rFonts w:ascii="Simplified Arabic" w:hAnsi="Simplified Arabic" w:cs="Simplified Arabic" w:hint="eastAsia"/>
          <w:sz w:val="32"/>
          <w:szCs w:val="32"/>
          <w:rtl/>
          <w:lang w:bidi="ar-IQ"/>
        </w:rPr>
        <w:t>»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قالأبوشامةالمقدسي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: «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فلماقطّعاللهسبحانهالقرآنوأنزلهمفرقاقيللتفاريقهنجوم</w:t>
      </w:r>
      <w:r w:rsidRPr="00D01727">
        <w:rPr>
          <w:rFonts w:ascii="Simplified Arabic" w:hAnsi="Simplified Arabic" w:cs="Simplified Arabic" w:hint="eastAsia"/>
          <w:sz w:val="32"/>
          <w:szCs w:val="32"/>
          <w:rtl/>
          <w:lang w:bidi="ar-IQ"/>
        </w:rPr>
        <w:t>»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Pr="00D01727" w:rsidRDefault="00D01727" w:rsidP="00D01727">
      <w:pPr>
        <w:pStyle w:val="a3"/>
        <w:numPr>
          <w:ilvl w:val="0"/>
          <w:numId w:val="4"/>
        </w:num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وأثارالمشركونمسألةنزولالقرآنمنجمافيسلسلةمعارضتهمالباطلةللنبيصلىاللهعليهوسلموتمنوانزولالقرآنجملةواحدة،علىنحوماحكىالقرآنفيقولهتعالى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وَقالَالَّذِينَكَفَرُوالَوْلانُزِّلَعَلَيْهِالْقُرْآنُجُمْلَةًواحِدَةًكَذلِكَلِنُثَبِّتَبِهِفُؤادَكَوَرَتَّلْناهُتَرْتِيلًا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(32)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وَلايَأْتُونَكَبِمَثَلٍإِلَّاجِئْناكَبِالْحَقِّوَأَحْسَنَتَفْسِيراً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(33)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الفرقان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].</w:t>
      </w:r>
    </w:p>
    <w:p w:rsidR="00D01727" w:rsidRPr="00D01727" w:rsidRDefault="00D01727" w:rsidP="00D01727">
      <w:pPr>
        <w:pStyle w:val="a3"/>
        <w:numPr>
          <w:ilvl w:val="0"/>
          <w:numId w:val="4"/>
        </w:num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لعلماءوالمفسرينتحقيقاتفيالجهةالتيينزلمنهاجبريلعليهالسّلامبالقرآنعلىالنبيصلىاللهعليهوسلموهذهقضيةتستندأساساإلىماوردعنهافيالقرآنالكريم،ويعتقدالعلماءأنالقرآنمثبتعنداللهتعالىفيأمالكتاب،فياللوحالمحفوظ،مستندينفيذلكإلىقولهتعالى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حم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وَالْكِتابِالْمُبِينِ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(2)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إِنَّاجَعَلْناهُقُرْآناًعَرَبِيًّالَعَلَّكُمْتَعْقِلُونَ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(3)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وَإِنَّهُفِيأُمِّالْكِتابِلَدَيْنالَعَلِيٌّحَكِيمٌ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(4)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الزخرف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]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،وقولهتعالى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بَلْهُوَقُرْآنٌمَجِيدٌ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(21)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فِيلَوْحٍمَحْفُوظٍ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(22)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البروج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].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قالالمفسرون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إنالقرآنمثبتعنداللهسبحانهفياللوحالمحفوظ،وسمّيأمّالكتابلأنهالأصلالذيأثبتتفيهالكتبالسماوية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(3).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وقدحملبعضالمفسرينقولهتعالى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إِنَّهُلَقُرْآنٌكَرِيمٌ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(77)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فِيكِتابٍمَكْنُونٍ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(78)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لايَمَسُّهُإِلَّاالْمُطَهَّرُونَ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(79)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الواقعة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]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علىاللوحالمحفوظ،والمطهرونالملائكة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(4).</w:t>
      </w:r>
    </w:p>
    <w:p w:rsidR="00D01727" w:rsidRPr="00D01727" w:rsidRDefault="00D01727" w:rsidP="00D01727">
      <w:pPr>
        <w:pStyle w:val="a3"/>
        <w:numPr>
          <w:ilvl w:val="0"/>
          <w:numId w:val="4"/>
        </w:num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عتقدكثيرمنالعلماءوالمفسرينأنالقرآنأنزلجملةواحدةمناللوحالمحفوظإلىالسماءالدنيا،وكانجبريلعليهالسّلامينزلبالقرآنبعدذلكمفرقاعلىالنبيصلىاللهعليهوسلموكانوافيذلكيستندونإلىتفسيرعددمنالآياتالكريمةالتيتتحدثعنإنزالالقرآنالكريم،وهيقولهتعالى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شَهْرُرَمَضانَالَّذِيأُنْزِلَفِيهِالْقُرْآنُ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(185)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البقرة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].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حم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وَالْكِتابِالْمُبِينِ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(2)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إِنَّاأَنْزَلْناهُفِيلَيْلَةٍمُبارَكَةٍ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(3)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الدخان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].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إِنَّاأَنْزَلْناهُفِيلَيْلَةِالْقَدْرِ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القدر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].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هذهالآياتالكريمةتتحدثعنوقتنزولالقرآن،ولاتشيرإلىالكيفيةإلاإشارةعامة،كماأشارتآياتأخرىإلىهذاالمعنىأيضا،لكنالمفسرينينقلونعنعبداللهبنعباس،رضياللهعنهما،أنهفسّرهذهالآياتبقوله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: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eastAsia"/>
          <w:sz w:val="32"/>
          <w:szCs w:val="32"/>
          <w:rtl/>
          <w:lang w:bidi="ar-IQ"/>
        </w:rPr>
        <w:t>«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نزلاللهتعالىالقرآنكلهجملةواحدةفيليلةالقدر،وهيالليلةالمباركة،فيشهررمضانإلىالسماءالدنيا،ثمنزلبهجبريلعليهالسّلاممفرقاعلىالنبيصلىاللهعليهوسلمفيثلاثوعشرينسنة،حتىأتمّه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ونقلالمفسرونقولاآخرفيتفسيرهذهالآياتعنأحدكبارالتابعينهوعامربنشراحيلالشعبي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103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هـعلىخلاف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الذيقال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نزلأولالقرآنفيليلةالقدر،ثمنزلبعدذلكمنجمافيأوقاتمختلفة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(2). </w:t>
      </w:r>
    </w:p>
    <w:p w:rsidR="00D01727" w:rsidRPr="00D01727" w:rsidRDefault="00D01727" w:rsidP="00D01727">
      <w:pPr>
        <w:pStyle w:val="a3"/>
        <w:numPr>
          <w:ilvl w:val="0"/>
          <w:numId w:val="4"/>
        </w:num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وقدقالابنحجر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إنالقولالمعتمدالصحيحهوأنالقرآننزلجملةواحدةمناللوحالمحفوظإلىالسماءالدنيا،ثمأنزلبعدذلكمفرقا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وقالأبوشامةالمقدسي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إنهلامنافاةبينالآياتالثلاث،فليلةالقدرهيالليلةالمباركة،وهيفيشهررمضان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ثمقال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: «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إنأولمانزلعلىالنبيصلىاللهعليهوسلماقْرَأْبِاسْمِرَبِّكَالَّذِيخَلَقَ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وذلكبحراءعندابتداءنبوته،ويجوزأنيكونقولهأُنْزِلَفِيهِالْقُرْآنُ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(185)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البقرة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]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شارةإلىكلذلك،وهوكونهأنزلجملةإلىالسماءالدنيا،وأولنزولهإلىالأرض،وعرضهوإحكامه،فيشهررمضان،فقويتملابسةشهررمضانللقرآنإنزالاجملةوتفصيلاوعرضاوإحكاما،فلميكنشيءمنالأزمانتحققلهمنالظرفيةللقرآنماتحققلشهررمضان،فلمجموعهذهالمعانيقيلأُنْزِلَفِيهِالْقُرْآنُ</w:t>
      </w:r>
      <w:r w:rsidRPr="00D01727">
        <w:rPr>
          <w:rFonts w:ascii="Simplified Arabic" w:hAnsi="Simplified Arabic" w:cs="Simplified Arabic" w:hint="eastAsia"/>
          <w:sz w:val="32"/>
          <w:szCs w:val="32"/>
          <w:rtl/>
          <w:lang w:bidi="ar-IQ"/>
        </w:rPr>
        <w:t>»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Pr="00D01727" w:rsidRDefault="00D01727" w:rsidP="00D01727">
      <w:pPr>
        <w:pStyle w:val="a3"/>
        <w:numPr>
          <w:ilvl w:val="0"/>
          <w:numId w:val="4"/>
        </w:num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شكفيأننزولالقرآنجملةإلىالسماءالدنياهومنأمرالغيبالذيتتوقفمعرفتهعلىورودنصفيالقرآنأوالحديثيبينه،ولكنقولالصحابيفيالأمورالتيليستموضعاجتهاد،إذاثبت،حكمهحكمالحديثالمرفوع،وهوماينطبقعلىتفسيرابنعباسهنا،فقدنصالسيوطيعلىصحةأسانيدالأحاديثالتينقلتذلكالتفسيرعنابنعباس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(3).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فمنالمرجحأنيكونابنعباسقدفهمالتفسيرمنالنبيصلىاللهعليهوسلم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علىأنممايجبالالتفاتإليهفيموضوعنزولالقرآنهوأنهذاالاختلاففيتفسيرهذهالآياتلايؤثرفيشيءعلىنصالقرآنالكريم،فسواءثبتمانقلعنابنعباسأومارويعنعامرالشعبيفنصالقرآنواحدفيكلاالقولين،وهمايؤولانإلىنتيجةواحدةوهيأنالنبيصلىاللهعليهوسلمتلقىالقرآنمفرقافيثلاثوعشرينسنة،لكنالعلماءقالواإنفيإنزالهجملةإلىالسماءالدنيا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«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فخيملأمرهوأمرمنأنزلعليه،وذلكبإعلامسكانالسماواتالسبعأنهذاآخرالكتب،المنزلعلىخاتمالرسل،لأشرفالأمم،قدقربناهإليهملننزلهعليهم،ولولاأنالحكمةالإلهيةاقتضتوصولهإليهممنجماب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حسبالوقائعلهبطبهإلىالأرضجملةكسائرالكتبالمنزلةقبله،ولكناللهتعالىباينبينهوبينها،فجمعلهالأمرين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إنزالهجملةثمإنزالهمفرقا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».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ثانيا</w:t>
      </w:r>
      <w:r w:rsidRPr="00D01727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- </w:t>
      </w:r>
      <w:r w:rsidRPr="00D017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حكمةنزولالقرآنمنجما</w:t>
      </w:r>
      <w:r w:rsidRPr="00D01727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: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ستغرقنزولالقرآنالكريمثلاثاوعشرينسنة،فهولايشكلظاهرةمؤقتةأوخاطفة،ولقدنزلتالآياتمنجمة،قدتنزلالسورةالكاملةأوالآيات،أوالآيةالواحدة،وبينكلوحيومايليهمدةانقطاعقدتطولوقدتقصر،بحسبالتقديرالإلهي،لابرغبةالنبيصلىاللهعليهوسلمفإنرسولاللهصلىاللهعليهوسلملميكنيملكمنأمرالوحيغيرالتلقيالواعي،ثمالحفظوالتبليغ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فاللهسبحانههوالذياختارهذاالطريقلتنزيلالقرآن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وقدتمنىالكفارنزولالقرآنجملةواحدة،ولكناللهتعالىبيّنأنوراءنزولهمفرقاحكمةيتعلقبهااستمرارالدعوةونجاحها،فقالسبحانه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وَقالَالَّذِينَكَفَرُوالَوْلانُزِّلَعَلَيْهِالْقُرْآنُجُمْلَةًواحِدَةًكَذلِكَلِنُثَبِّتَبِهِفُؤادَكَوَرَتَّلْناهُتَرْتِيلًا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(32)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وَلايَأْتُونَكَبِمَثَلٍإِلَّاجِئْناكَبِالْحَقِّوَأَحْسَنَتَفْسِيراً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(33)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الفرقان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].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ويقدمالمفسرونلقولهتعالى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مانُثَبِّتُبِهِفُؤادَكَ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(120)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هود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]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تفسيرين،هما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(2) 1 -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لنقوّيبهقلبك،فإنالوحيإذاكانيتجددفيكلحادثةكانأقوىللقلب،وأشدعنايةبالمرسلإليه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2 -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لتحفظه،فيكونفؤادكثابتابهغيرمضطرب،وكانالنبيصلىاللهعليهوسلمأميالايكتبولايقرأ،ففرّقعليهالقرآنليتيسرعليهحفظه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Pr="00D01727" w:rsidRDefault="00D01727" w:rsidP="00D01727">
      <w:pPr>
        <w:ind w:right="-142"/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لاشكأنتفريقالنصالذييرادحفظهييسرالأمرعلىمنيريدأنيحفظه،لكنذلكقدلاينطبقعلىالواقع،فقدصرحالقرآنأنحفظالوحيمكفولللنبيصلىاللهعليهوسلمكمامرذلك،واللهتعالىيقول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سَنُقْرِئُكَفَلاتَنْسى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(6)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الأعلى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]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هنانافية،والآيةتعنيأنكتحفظهولنتنساه،إِلَّاماشاءَاللَّهُ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(188)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الأعراف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].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والدارساليوموالمتأمللتاريخالدعوةتتجلىأمامهحكمةنزولالقرآنمفرقا،بالنسبةإلىالنبيصلىاللهعليهوسلموبالنسبةإلىالمؤمنين،فالدعوةالإسلاميةجاءتلتصلحأوضاعالبشريةالفاسدةفيالعقيدةوالسلوكوالتشريع،ولايناسبتحقيقذلكإلاالدعوةالمتأنية،قالاللهتعالى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وَبِالْحَقِّأَنْزَلْناهُوَبِالْحَقِّنَزَلَوَماأَرْسَلْناكَإِلَّامُبَشِّراًوَنَذِيراً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(105)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وَقُرْآناًفَرَقْناهُلِتَقْرَأَهُعَلَىالنَّاسِعَلىمُكْثٍوَنَزَّلْناهُتَنْزِيلًا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(106)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الإسراء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]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أيلتقرأهعلىالناسعلىتؤدة،فترتلهوتبينهولاتعجلفيتلاوته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تلكفيالواقعهيالطريقةالتربويةالوحيدةالممكنةفيحقبةتتسمبميلاددينوبزوغحضارة،فكانالوحيخلالثلاثةوعشرينعامايهديسيرالنبيصلىاللهعليهوسلموأصحابهخطوةخطوةنحوهذاالهدف،وهويحوطهمكللحظةبالعنايةالإلهيةالمناسبة،فهويعززجهودهم،ويقويإرادتهم،حتىتكللذلكالكفاحبالنصرالمبين،فالحركةالتاريخيةوالاجتماعيةوالروحيةالتينهضبأعبائهاالإسلاملاسرلهاإلافيهذاالتنجيم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جاءهذاالقرآنليربيأمة،ويقيملهانظاما،وجاءليكونمنهجتربيةومنهاجحياة،لاليكونكتابثقافةيقرألمجردالاستمتاعالعقليولالمجردالمعرفة،ومنثمجاءهذاالقرآنوفقالحاجاتالحيةللجماعةالمسلمة،وهيفيطريقنشأتهاونموها،ووفقاستعدادهاالذيكانينمويومابعديومفيظلذلكالمنهجالتربويالإلهيالدقيق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قدأدركالصحابةتلكالحكمةالتربويةمننزولالقرآنالكريممفرقا،وهمالذينعاشواتجربةتلقيالقرآنعلىذلكالنحو،فلمسواثمارذلكالمنهجعمليافيحياتهم،قالتالسيدةعائشةأمالمؤمنين،رضياللهعنها،كماجاءفيصحيحالبخاري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« ...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إنمانزلأوّلمانزلمنه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أيمنالقرآن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)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سورةمنالمفصلفيهاذكرالجنةوالنار،حتىإذاثابالناسإلىالإسلامنزلالحلالوالحرام،ولونزلأولشيءلاتشربواالخمرلقالوا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لاندعالخمرأبدا،ولونزللاتزنوالقالوا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لاندعالزناأبدا،لقدنزلبمكةعلىمحمدصلىاللهعليهوسلموإنيلجاريةألعب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lastRenderedPageBreak/>
        <w:t>بَلِالسَّاعَةُمَوْعِدُهُمْوَالسَّاعَةُأَدْهىوَأَمَرُّ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(46) [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القمر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] 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ومانزلتسورةالبقرةوالنساءإلاوأناعنده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... 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قالابنحجرفيشرحهللحديث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: «</w:t>
      </w: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أشارتإلىالحكمةالإلهيةفيترتيبالتنزيل،وأنأولمانزلمنالقرآنالدعاءإلىالتوحيد،والتبشيرللمؤمنوالمطيعبالجنة،وللكافروالعاصيبالنار،فلمااطمأنتالنفوسعلىذلكأنزلتالأحكام</w:t>
      </w:r>
      <w:r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... »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D01727" w:rsidRPr="00D01727" w:rsidRDefault="00D01727" w:rsidP="00D01727">
      <w:pPr>
        <w:jc w:val="both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لميكننزولالقرآنالكريممفرقامصادفةإذن،ولمتكنتلاوةالنبيصلىاللهعليهوسلمللقرآنعلىالناسعلىمكثوأناةدونحكمة،فقدظلالقرآنينزلفيمكةمدةثلاثعشرةسنةوهويعالجأسسالعقيدةوأصولالدين،حتىإذااستوفتهذهالقضيةماتستحقه</w:t>
      </w:r>
      <w:bookmarkStart w:id="0" w:name="_GoBack"/>
      <w:bookmarkEnd w:id="0"/>
      <w:r w:rsidRPr="00D01727">
        <w:rPr>
          <w:rFonts w:ascii="Simplified Arabic" w:hAnsi="Simplified Arabic" w:cs="Simplified Arabic" w:hint="cs"/>
          <w:sz w:val="32"/>
          <w:szCs w:val="32"/>
          <w:rtl/>
          <w:lang w:bidi="ar-IQ"/>
        </w:rPr>
        <w:t>منالبيانواستقرتفيقلوبالجماعةالمؤمنةاستقرارامكيناثابتا،نزلتالآياتتفصّلمايتعلقبنظامالإسلامفيالحياة،فكانتالنفوسالمؤمنةتتلقىالتشريعاتبالرضاوالقبول،فأبطلتالخمروأبطلالرباوأبطلالميسر،وأبطلتالعاداتالجاهليةكلها،أبطلتبآياتمنالقرآن،أوكلماتمنالرسولصلىاللهعليهوسلمبفضلذلكالمنهجالتربويالربانيالعظيم</w:t>
      </w:r>
      <w:r w:rsidRPr="00D0172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sectPr w:rsidR="00D01727" w:rsidRPr="00D01727" w:rsidSect="00841A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24D73"/>
    <w:multiLevelType w:val="hybridMultilevel"/>
    <w:tmpl w:val="03FEA7C0"/>
    <w:lvl w:ilvl="0" w:tplc="5E7083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303E2"/>
    <w:multiLevelType w:val="hybridMultilevel"/>
    <w:tmpl w:val="77ACA07C"/>
    <w:lvl w:ilvl="0" w:tplc="48AE93A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B53EDE"/>
    <w:multiLevelType w:val="hybridMultilevel"/>
    <w:tmpl w:val="BB2862EA"/>
    <w:lvl w:ilvl="0" w:tplc="2974C1C8"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5A7A7E"/>
    <w:multiLevelType w:val="hybridMultilevel"/>
    <w:tmpl w:val="C9685322"/>
    <w:lvl w:ilvl="0" w:tplc="137CB9A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FB5992"/>
    <w:rsid w:val="0023329D"/>
    <w:rsid w:val="006368C8"/>
    <w:rsid w:val="007C7049"/>
    <w:rsid w:val="00841AD3"/>
    <w:rsid w:val="00AD20BF"/>
    <w:rsid w:val="00B248D7"/>
    <w:rsid w:val="00BA2CB1"/>
    <w:rsid w:val="00D01727"/>
    <w:rsid w:val="00D44F77"/>
    <w:rsid w:val="00F72827"/>
    <w:rsid w:val="00FB5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CB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2O11 - 2O12</Company>
  <LinksUpToDate>false</LinksUpToDate>
  <CharactersWithSpaces>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 Santer</dc:creator>
  <cp:keywords/>
  <dc:description/>
  <cp:lastModifiedBy>دميمونة</cp:lastModifiedBy>
  <cp:revision>10</cp:revision>
  <dcterms:created xsi:type="dcterms:W3CDTF">2018-07-30T05:03:00Z</dcterms:created>
  <dcterms:modified xsi:type="dcterms:W3CDTF">2018-07-30T21:54:00Z</dcterms:modified>
</cp:coreProperties>
</file>