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3CA" w:rsidRPr="00017B86" w:rsidRDefault="00017B86" w:rsidP="00017B86">
      <w:pPr>
        <w:spacing w:after="0"/>
        <w:jc w:val="center"/>
        <w:rPr>
          <w:rFonts w:ascii="Simplified Arabic" w:hAnsi="Simplified Arabic" w:cs="Simplified Arabic"/>
          <w:b/>
          <w:bCs/>
          <w:sz w:val="36"/>
          <w:szCs w:val="36"/>
          <w:rtl/>
          <w:lang w:bidi="ar-IQ"/>
        </w:rPr>
      </w:pPr>
      <w:r>
        <w:rPr>
          <w:rFonts w:ascii="Simplified Arabic" w:hAnsi="Simplified Arabic" w:cs="Simplified Arabic" w:hint="cs"/>
          <w:b/>
          <w:bCs/>
          <w:noProof/>
          <w:sz w:val="36"/>
          <w:szCs w:val="36"/>
          <w:rtl/>
        </w:rPr>
        <mc:AlternateContent>
          <mc:Choice Requires="wps">
            <w:drawing>
              <wp:anchor distT="0" distB="0" distL="114300" distR="114300" simplePos="0" relativeHeight="251659264" behindDoc="0" locked="0" layoutInCell="1" allowOverlap="1">
                <wp:simplePos x="0" y="0"/>
                <wp:positionH relativeFrom="column">
                  <wp:posOffset>-638175</wp:posOffset>
                </wp:positionH>
                <wp:positionV relativeFrom="paragraph">
                  <wp:posOffset>-40005</wp:posOffset>
                </wp:positionV>
                <wp:extent cx="1533525" cy="1285875"/>
                <wp:effectExtent l="0" t="0" r="28575" b="28575"/>
                <wp:wrapNone/>
                <wp:docPr id="1" name="مستطيل 1"/>
                <wp:cNvGraphicFramePr/>
                <a:graphic xmlns:a="http://schemas.openxmlformats.org/drawingml/2006/main">
                  <a:graphicData uri="http://schemas.microsoft.com/office/word/2010/wordprocessingShape">
                    <wps:wsp>
                      <wps:cNvSpPr/>
                      <wps:spPr>
                        <a:xfrm>
                          <a:off x="0" y="0"/>
                          <a:ext cx="1533525" cy="12858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17B86" w:rsidRPr="00017B86" w:rsidRDefault="00017B86" w:rsidP="00017B86">
                            <w:pPr>
                              <w:spacing w:after="0" w:line="240" w:lineRule="auto"/>
                              <w:jc w:val="center"/>
                              <w:rPr>
                                <w:rFonts w:ascii="Simplified Arabic" w:hAnsi="Simplified Arabic" w:cs="Simplified Arabic"/>
                                <w:b/>
                                <w:bCs/>
                                <w:sz w:val="28"/>
                                <w:szCs w:val="28"/>
                                <w:rtl/>
                                <w:lang w:bidi="ar-IQ"/>
                              </w:rPr>
                            </w:pPr>
                            <w:proofErr w:type="spellStart"/>
                            <w:r w:rsidRPr="00017B86">
                              <w:rPr>
                                <w:rFonts w:ascii="Simplified Arabic" w:hAnsi="Simplified Arabic" w:cs="Simplified Arabic"/>
                                <w:b/>
                                <w:bCs/>
                                <w:sz w:val="28"/>
                                <w:szCs w:val="28"/>
                                <w:rtl/>
                                <w:lang w:bidi="ar-IQ"/>
                              </w:rPr>
                              <w:t>أ.م.د</w:t>
                            </w:r>
                            <w:proofErr w:type="spellEnd"/>
                            <w:r w:rsidRPr="00017B86">
                              <w:rPr>
                                <w:rFonts w:ascii="Simplified Arabic" w:hAnsi="Simplified Arabic" w:cs="Simplified Arabic"/>
                                <w:b/>
                                <w:bCs/>
                                <w:sz w:val="28"/>
                                <w:szCs w:val="28"/>
                                <w:rtl/>
                                <w:lang w:bidi="ar-IQ"/>
                              </w:rPr>
                              <w:t>. نزار علي عبد</w:t>
                            </w:r>
                          </w:p>
                          <w:p w:rsidR="00DA5EB8" w:rsidRDefault="00DA5EB8" w:rsidP="00017B86">
                            <w:pPr>
                              <w:spacing w:after="0" w:line="240" w:lineRule="auto"/>
                              <w:jc w:val="center"/>
                              <w:rPr>
                                <w:rFonts w:ascii="Simplified Arabic" w:hAnsi="Simplified Arabic" w:cs="Simplified Arabic"/>
                                <w:b/>
                                <w:bCs/>
                                <w:sz w:val="28"/>
                                <w:szCs w:val="28"/>
                                <w:rtl/>
                                <w:lang w:bidi="ar-IQ"/>
                              </w:rPr>
                            </w:pPr>
                            <w:r w:rsidRPr="00017B86">
                              <w:rPr>
                                <w:rFonts w:ascii="Simplified Arabic" w:hAnsi="Simplified Arabic" w:cs="Simplified Arabic"/>
                                <w:b/>
                                <w:bCs/>
                                <w:sz w:val="28"/>
                                <w:szCs w:val="28"/>
                                <w:rtl/>
                                <w:lang w:bidi="ar-IQ"/>
                              </w:rPr>
                              <w:t xml:space="preserve">قسم علوم القرآن </w:t>
                            </w:r>
                          </w:p>
                          <w:p w:rsidR="00017B86" w:rsidRDefault="00017B86" w:rsidP="00017B86">
                            <w:pPr>
                              <w:spacing w:after="0" w:line="240" w:lineRule="auto"/>
                              <w:jc w:val="center"/>
                              <w:rPr>
                                <w:rFonts w:ascii="Simplified Arabic" w:hAnsi="Simplified Arabic" w:cs="Simplified Arabic" w:hint="cs"/>
                                <w:b/>
                                <w:bCs/>
                                <w:sz w:val="28"/>
                                <w:szCs w:val="28"/>
                                <w:rtl/>
                                <w:lang w:bidi="ar-IQ"/>
                              </w:rPr>
                            </w:pPr>
                            <w:r w:rsidRPr="00017B86">
                              <w:rPr>
                                <w:rFonts w:ascii="Simplified Arabic" w:hAnsi="Simplified Arabic" w:cs="Simplified Arabic"/>
                                <w:b/>
                                <w:bCs/>
                                <w:sz w:val="28"/>
                                <w:szCs w:val="28"/>
                                <w:rtl/>
                                <w:lang w:bidi="ar-IQ"/>
                              </w:rPr>
                              <w:t>كلية التربية للبنات</w:t>
                            </w:r>
                          </w:p>
                          <w:p w:rsidR="00072A6F" w:rsidRPr="00017B86" w:rsidRDefault="00072A6F" w:rsidP="00017B86">
                            <w:pPr>
                              <w:spacing w:after="0" w:line="240" w:lineRule="auto"/>
                              <w:jc w:val="cente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جامعة تكريت</w:t>
                            </w:r>
                          </w:p>
                          <w:p w:rsidR="00017B86" w:rsidRPr="00017B86" w:rsidRDefault="00017B86" w:rsidP="00017B86">
                            <w:pPr>
                              <w:spacing w:after="0" w:line="240" w:lineRule="auto"/>
                              <w:jc w:val="center"/>
                              <w:rPr>
                                <w:rFonts w:ascii="Simplified Arabic" w:hAnsi="Simplified Arabic" w:cs="Simplified Arabic"/>
                                <w:b/>
                                <w:bCs/>
                                <w:sz w:val="28"/>
                                <w:szCs w:val="28"/>
                                <w:lang w:bidi="ar-IQ"/>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1" o:spid="_x0000_s1026" style="position:absolute;left:0;text-align:left;margin-left:-50.25pt;margin-top:-3.15pt;width:120.7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" fillcolor="white [3201]" strokecolor="white [3212]" strokeweight="2pt">
                <v:textbox>
                  <w:txbxContent>
                    <w:p w:rsidR="00017B86" w:rsidRPr="00017B86" w:rsidRDefault="00017B86" w:rsidP="00017B86">
                      <w:pPr>
                        <w:spacing w:after="0" w:line="240" w:lineRule="auto"/>
                        <w:jc w:val="center"/>
                        <w:rPr>
                          <w:rFonts w:ascii="Simplified Arabic" w:hAnsi="Simplified Arabic" w:cs="Simplified Arabic"/>
                          <w:b/>
                          <w:bCs/>
                          <w:sz w:val="28"/>
                          <w:szCs w:val="28"/>
                          <w:rtl/>
                          <w:lang w:bidi="ar-IQ"/>
                        </w:rPr>
                      </w:pPr>
                      <w:proofErr w:type="spellStart"/>
                      <w:r w:rsidRPr="00017B86">
                        <w:rPr>
                          <w:rFonts w:ascii="Simplified Arabic" w:hAnsi="Simplified Arabic" w:cs="Simplified Arabic"/>
                          <w:b/>
                          <w:bCs/>
                          <w:sz w:val="28"/>
                          <w:szCs w:val="28"/>
                          <w:rtl/>
                          <w:lang w:bidi="ar-IQ"/>
                        </w:rPr>
                        <w:t>أ.م.د</w:t>
                      </w:r>
                      <w:proofErr w:type="spellEnd"/>
                      <w:r w:rsidRPr="00017B86">
                        <w:rPr>
                          <w:rFonts w:ascii="Simplified Arabic" w:hAnsi="Simplified Arabic" w:cs="Simplified Arabic"/>
                          <w:b/>
                          <w:bCs/>
                          <w:sz w:val="28"/>
                          <w:szCs w:val="28"/>
                          <w:rtl/>
                          <w:lang w:bidi="ar-IQ"/>
                        </w:rPr>
                        <w:t>. نزار علي عبد</w:t>
                      </w:r>
                    </w:p>
                    <w:p w:rsidR="00DA5EB8" w:rsidRDefault="00DA5EB8" w:rsidP="00017B86">
                      <w:pPr>
                        <w:spacing w:after="0" w:line="240" w:lineRule="auto"/>
                        <w:jc w:val="center"/>
                        <w:rPr>
                          <w:rFonts w:ascii="Simplified Arabic" w:hAnsi="Simplified Arabic" w:cs="Simplified Arabic"/>
                          <w:b/>
                          <w:bCs/>
                          <w:sz w:val="28"/>
                          <w:szCs w:val="28"/>
                          <w:rtl/>
                          <w:lang w:bidi="ar-IQ"/>
                        </w:rPr>
                      </w:pPr>
                      <w:r w:rsidRPr="00017B86">
                        <w:rPr>
                          <w:rFonts w:ascii="Simplified Arabic" w:hAnsi="Simplified Arabic" w:cs="Simplified Arabic"/>
                          <w:b/>
                          <w:bCs/>
                          <w:sz w:val="28"/>
                          <w:szCs w:val="28"/>
                          <w:rtl/>
                          <w:lang w:bidi="ar-IQ"/>
                        </w:rPr>
                        <w:t xml:space="preserve">قسم علوم القرآن </w:t>
                      </w:r>
                    </w:p>
                    <w:p w:rsidR="00017B86" w:rsidRDefault="00017B86" w:rsidP="00017B86">
                      <w:pPr>
                        <w:spacing w:after="0" w:line="240" w:lineRule="auto"/>
                        <w:jc w:val="center"/>
                        <w:rPr>
                          <w:rFonts w:ascii="Simplified Arabic" w:hAnsi="Simplified Arabic" w:cs="Simplified Arabic" w:hint="cs"/>
                          <w:b/>
                          <w:bCs/>
                          <w:sz w:val="28"/>
                          <w:szCs w:val="28"/>
                          <w:rtl/>
                          <w:lang w:bidi="ar-IQ"/>
                        </w:rPr>
                      </w:pPr>
                      <w:r w:rsidRPr="00017B86">
                        <w:rPr>
                          <w:rFonts w:ascii="Simplified Arabic" w:hAnsi="Simplified Arabic" w:cs="Simplified Arabic"/>
                          <w:b/>
                          <w:bCs/>
                          <w:sz w:val="28"/>
                          <w:szCs w:val="28"/>
                          <w:rtl/>
                          <w:lang w:bidi="ar-IQ"/>
                        </w:rPr>
                        <w:t>كلية التربية للبنات</w:t>
                      </w:r>
                    </w:p>
                    <w:p w:rsidR="00072A6F" w:rsidRPr="00017B86" w:rsidRDefault="00072A6F" w:rsidP="00017B86">
                      <w:pPr>
                        <w:spacing w:after="0" w:line="240" w:lineRule="auto"/>
                        <w:jc w:val="cente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جامعة تكريت</w:t>
                      </w:r>
                    </w:p>
                    <w:p w:rsidR="00017B86" w:rsidRPr="00017B86" w:rsidRDefault="00017B86" w:rsidP="00017B86">
                      <w:pPr>
                        <w:spacing w:after="0" w:line="240" w:lineRule="auto"/>
                        <w:jc w:val="center"/>
                        <w:rPr>
                          <w:rFonts w:ascii="Simplified Arabic" w:hAnsi="Simplified Arabic" w:cs="Simplified Arabic"/>
                          <w:b/>
                          <w:bCs/>
                          <w:sz w:val="28"/>
                          <w:szCs w:val="28"/>
                          <w:lang w:bidi="ar-IQ"/>
                        </w:rPr>
                      </w:pPr>
                    </w:p>
                  </w:txbxContent>
                </v:textbox>
              </v:rect>
            </w:pict>
          </mc:Fallback>
        </mc:AlternateContent>
      </w:r>
      <w:r w:rsidRPr="00017B86">
        <w:rPr>
          <w:rFonts w:ascii="Simplified Arabic" w:hAnsi="Simplified Arabic" w:cs="Simplified Arabic" w:hint="cs"/>
          <w:b/>
          <w:bCs/>
          <w:sz w:val="36"/>
          <w:szCs w:val="36"/>
          <w:rtl/>
          <w:lang w:bidi="ar-IQ"/>
        </w:rPr>
        <w:t>فقه المعاملات</w:t>
      </w:r>
      <w:r w:rsidRPr="00017B86">
        <w:rPr>
          <w:rFonts w:ascii="Simplified Arabic" w:hAnsi="Simplified Arabic" w:cs="Simplified Arabic"/>
          <w:b/>
          <w:bCs/>
          <w:sz w:val="36"/>
          <w:szCs w:val="36"/>
          <w:rtl/>
          <w:lang w:bidi="ar-IQ"/>
        </w:rPr>
        <w:t>–</w:t>
      </w:r>
      <w:r w:rsidRPr="00017B86">
        <w:rPr>
          <w:rFonts w:ascii="Simplified Arabic" w:hAnsi="Simplified Arabic" w:cs="Simplified Arabic" w:hint="cs"/>
          <w:b/>
          <w:bCs/>
          <w:sz w:val="36"/>
          <w:szCs w:val="36"/>
          <w:rtl/>
          <w:lang w:bidi="ar-IQ"/>
        </w:rPr>
        <w:t xml:space="preserve"> المرحلة الثالثة</w:t>
      </w:r>
    </w:p>
    <w:p w:rsidR="00017B86" w:rsidRDefault="00017B86" w:rsidP="00763C99">
      <w:pPr>
        <w:spacing w:after="0"/>
        <w:jc w:val="center"/>
        <w:rPr>
          <w:rFonts w:ascii="Simplified Arabic" w:hAnsi="Simplified Arabic" w:cs="Simplified Arabic"/>
          <w:b/>
          <w:bCs/>
          <w:sz w:val="36"/>
          <w:szCs w:val="36"/>
          <w:u w:val="single"/>
          <w:rtl/>
          <w:lang w:bidi="ar-IQ"/>
        </w:rPr>
      </w:pPr>
      <w:r w:rsidRPr="00017B86">
        <w:rPr>
          <w:rFonts w:ascii="Simplified Arabic" w:hAnsi="Simplified Arabic" w:cs="Simplified Arabic" w:hint="cs"/>
          <w:b/>
          <w:bCs/>
          <w:sz w:val="36"/>
          <w:szCs w:val="36"/>
          <w:u w:val="single"/>
          <w:rtl/>
          <w:lang w:bidi="ar-IQ"/>
        </w:rPr>
        <w:t>محاضرة عن البيع</w:t>
      </w:r>
      <w:r>
        <w:rPr>
          <w:rFonts w:ascii="Simplified Arabic" w:hAnsi="Simplified Arabic" w:cs="Simplified Arabic" w:hint="cs"/>
          <w:b/>
          <w:bCs/>
          <w:sz w:val="36"/>
          <w:szCs w:val="36"/>
          <w:u w:val="single"/>
          <w:rtl/>
          <w:lang w:bidi="ar-IQ"/>
        </w:rPr>
        <w:t xml:space="preserve"> </w:t>
      </w:r>
    </w:p>
    <w:p w:rsidR="0002352C" w:rsidRDefault="00017B86" w:rsidP="0002352C">
      <w:pPr>
        <w:pStyle w:val="a3"/>
        <w:numPr>
          <w:ilvl w:val="0"/>
          <w:numId w:val="1"/>
        </w:numPr>
        <w:ind w:left="-483" w:right="-851"/>
        <w:jc w:val="lowKashida"/>
        <w:rPr>
          <w:rFonts w:ascii="Simplified Arabic" w:hAnsi="Simplified Arabic" w:cs="Simplified Arabic"/>
          <w:sz w:val="36"/>
          <w:szCs w:val="36"/>
          <w:lang w:bidi="ar-IQ"/>
        </w:rPr>
      </w:pPr>
      <w:r w:rsidRPr="0002352C">
        <w:rPr>
          <w:rFonts w:ascii="Simplified Arabic" w:hAnsi="Simplified Arabic" w:cs="Simplified Arabic" w:hint="cs"/>
          <w:b/>
          <w:bCs/>
          <w:sz w:val="36"/>
          <w:szCs w:val="36"/>
          <w:rtl/>
          <w:lang w:bidi="ar-IQ"/>
        </w:rPr>
        <w:t>تعريف البيع</w:t>
      </w:r>
      <w:r w:rsidRPr="0002352C">
        <w:rPr>
          <w:rFonts w:ascii="Simplified Arabic" w:hAnsi="Simplified Arabic" w:cs="Simplified Arabic" w:hint="cs"/>
          <w:sz w:val="36"/>
          <w:szCs w:val="36"/>
          <w:rtl/>
          <w:lang w:bidi="ar-IQ"/>
        </w:rPr>
        <w:t xml:space="preserve">: </w:t>
      </w:r>
    </w:p>
    <w:p w:rsidR="00017B86" w:rsidRDefault="00017B86" w:rsidP="00C52751">
      <w:pPr>
        <w:pStyle w:val="a3"/>
        <w:ind w:left="-908" w:right="-851" w:firstLine="993"/>
        <w:contextualSpacing w:val="0"/>
        <w:jc w:val="lowKashida"/>
        <w:rPr>
          <w:rFonts w:ascii="Simplified Arabic" w:hAnsi="Simplified Arabic" w:cs="Simplified Arabic"/>
          <w:color w:val="000000"/>
          <w:sz w:val="32"/>
          <w:szCs w:val="32"/>
          <w:rtl/>
          <w:lang w:bidi="ar-IQ"/>
        </w:rPr>
      </w:pPr>
      <w:r w:rsidRPr="0002352C">
        <w:rPr>
          <w:rFonts w:ascii="Simplified Arabic" w:hAnsi="Simplified Arabic" w:cs="Simplified Arabic" w:hint="cs"/>
          <w:b/>
          <w:bCs/>
          <w:i/>
          <w:iCs/>
          <w:sz w:val="36"/>
          <w:szCs w:val="36"/>
          <w:rtl/>
          <w:lang w:bidi="ar-IQ"/>
        </w:rPr>
        <w:t>البيع لغة</w:t>
      </w:r>
      <w:r w:rsidRPr="0002352C">
        <w:rPr>
          <w:rFonts w:ascii="Simplified Arabic" w:hAnsi="Simplified Arabic" w:cs="Simplified Arabic" w:hint="cs"/>
          <w:sz w:val="36"/>
          <w:szCs w:val="36"/>
          <w:rtl/>
          <w:lang w:bidi="ar-IQ"/>
        </w:rPr>
        <w:t xml:space="preserve">: </w:t>
      </w:r>
      <w:r w:rsidR="0002352C" w:rsidRPr="0002352C">
        <w:rPr>
          <w:rFonts w:ascii="Simplified Arabic" w:hAnsi="Simplified Arabic" w:cs="Simplified Arabic"/>
          <w:color w:val="000000"/>
          <w:sz w:val="32"/>
          <w:szCs w:val="32"/>
          <w:rtl/>
          <w:lang w:bidi="ar-IQ"/>
        </w:rPr>
        <w:t>مق</w:t>
      </w:r>
      <w:bookmarkStart w:id="0" w:name="_GoBack"/>
      <w:bookmarkEnd w:id="0"/>
      <w:r w:rsidR="0002352C" w:rsidRPr="0002352C">
        <w:rPr>
          <w:rFonts w:ascii="Simplified Arabic" w:hAnsi="Simplified Arabic" w:cs="Simplified Arabic"/>
          <w:color w:val="000000"/>
          <w:sz w:val="32"/>
          <w:szCs w:val="32"/>
          <w:rtl/>
          <w:lang w:bidi="ar-IQ"/>
        </w:rPr>
        <w:t>ابلة شيء بشيء، سواء أكانا مالين أم لا، قال تعالى</w:t>
      </w:r>
      <w:r w:rsidR="0002352C">
        <w:rPr>
          <w:rFonts w:ascii="Simplified Arabic" w:hAnsi="Simplified Arabic" w:cs="Simplified Arabic" w:hint="cs"/>
          <w:color w:val="000000"/>
          <w:sz w:val="32"/>
          <w:szCs w:val="32"/>
          <w:rtl/>
          <w:lang w:bidi="ar-IQ"/>
        </w:rPr>
        <w:t>:</w:t>
      </w:r>
      <w:r w:rsidR="0002352C" w:rsidRPr="0002352C">
        <w:rPr>
          <w:rFonts w:ascii="Simplified Arabic" w:hAnsi="Simplified Arabic" w:cs="Simplified Arabic"/>
          <w:color w:val="000000"/>
          <w:sz w:val="32"/>
          <w:szCs w:val="32"/>
          <w:rtl/>
          <w:lang w:bidi="ar-IQ"/>
        </w:rPr>
        <w:t xml:space="preserve"> </w:t>
      </w:r>
      <w:r w:rsidR="0002352C" w:rsidRPr="0002352C">
        <w:rPr>
          <w:rFonts w:ascii="Traditional Arabic" w:hAnsi="Traditional Arabic" w:cs="Traditional Arabic"/>
          <w:b/>
          <w:bCs/>
          <w:color w:val="000000"/>
          <w:sz w:val="32"/>
          <w:szCs w:val="32"/>
          <w:rtl/>
          <w:lang w:bidi="ar-IQ"/>
        </w:rPr>
        <w:t>{إِنَّ اللهَ اشْتَرَى مِنَ الْمُؤْمِنِينَ أَنفُسَهُمْ وَأَمْوَالَهُم بِأَنَّ لَهُمُ الجَنَّةَ}</w:t>
      </w:r>
      <w:r w:rsidR="0002352C">
        <w:rPr>
          <w:rFonts w:ascii="Simplified Arabic" w:hAnsi="Simplified Arabic" w:cs="Simplified Arabic" w:hint="cs"/>
          <w:color w:val="000000"/>
          <w:sz w:val="32"/>
          <w:szCs w:val="32"/>
          <w:rtl/>
          <w:lang w:bidi="ar-IQ"/>
        </w:rPr>
        <w:t>،</w:t>
      </w:r>
      <w:r w:rsidR="0002352C" w:rsidRPr="0002352C">
        <w:rPr>
          <w:rFonts w:ascii="Simplified Arabic" w:hAnsi="Simplified Arabic" w:cs="Simplified Arabic"/>
          <w:color w:val="000000"/>
          <w:sz w:val="32"/>
          <w:szCs w:val="32"/>
          <w:rtl/>
          <w:lang w:bidi="ar-IQ"/>
        </w:rPr>
        <w:t xml:space="preserve"> ثم قال: </w:t>
      </w:r>
      <w:r w:rsidR="0002352C" w:rsidRPr="0002352C">
        <w:rPr>
          <w:rFonts w:ascii="Traditional Arabic" w:hAnsi="Traditional Arabic" w:cs="Traditional Arabic"/>
          <w:b/>
          <w:bCs/>
          <w:color w:val="000000"/>
          <w:sz w:val="32"/>
          <w:szCs w:val="32"/>
          <w:rtl/>
          <w:lang w:bidi="ar-IQ"/>
        </w:rPr>
        <w:t>{فَاسْتَبْشِرُواْ بِبَيْعِكُمُ الَّذِي بَايَعْتُم بِهِ}</w:t>
      </w:r>
      <w:r w:rsidR="00434059">
        <w:rPr>
          <w:rStyle w:val="a5"/>
          <w:rFonts w:ascii="Simplified Arabic" w:hAnsi="Simplified Arabic" w:cs="Simplified Arabic"/>
          <w:color w:val="000000"/>
          <w:sz w:val="32"/>
          <w:szCs w:val="32"/>
          <w:rtl/>
          <w:lang w:bidi="ar-IQ"/>
        </w:rPr>
        <w:t>(</w:t>
      </w:r>
      <w:r w:rsidR="00434059" w:rsidRPr="00C52751">
        <w:rPr>
          <w:rStyle w:val="a5"/>
          <w:rFonts w:ascii="Simplified Arabic" w:hAnsi="Simplified Arabic" w:cs="Simplified Arabic"/>
          <w:color w:val="000000"/>
          <w:sz w:val="32"/>
          <w:szCs w:val="32"/>
          <w:rtl/>
          <w:lang w:bidi="ar-IQ"/>
        </w:rPr>
        <w:footnoteReference w:id="1"/>
      </w:r>
      <w:r w:rsidR="00434059">
        <w:rPr>
          <w:rStyle w:val="a5"/>
          <w:rFonts w:ascii="Simplified Arabic" w:hAnsi="Simplified Arabic" w:cs="Simplified Arabic"/>
          <w:color w:val="000000"/>
          <w:sz w:val="32"/>
          <w:szCs w:val="32"/>
          <w:rtl/>
          <w:lang w:bidi="ar-IQ"/>
        </w:rPr>
        <w:t>)</w:t>
      </w:r>
      <w:r w:rsidR="0002352C" w:rsidRPr="0002352C">
        <w:rPr>
          <w:rFonts w:ascii="Simplified Arabic" w:hAnsi="Simplified Arabic" w:cs="Simplified Arabic"/>
          <w:color w:val="000000"/>
          <w:sz w:val="32"/>
          <w:szCs w:val="32"/>
          <w:rtl/>
          <w:lang w:bidi="ar-IQ"/>
        </w:rPr>
        <w:t>.</w:t>
      </w:r>
      <w:r w:rsidR="0002352C">
        <w:rPr>
          <w:rFonts w:ascii="Simplified Arabic" w:hAnsi="Simplified Arabic" w:cs="Simplified Arabic" w:hint="cs"/>
          <w:color w:val="000000"/>
          <w:sz w:val="32"/>
          <w:szCs w:val="32"/>
          <w:rtl/>
          <w:lang w:bidi="ar-IQ"/>
        </w:rPr>
        <w:t xml:space="preserve"> </w:t>
      </w:r>
      <w:r w:rsidR="0002352C" w:rsidRPr="0002352C">
        <w:rPr>
          <w:rFonts w:ascii="Simplified Arabic" w:hAnsi="Simplified Arabic" w:cs="Simplified Arabic"/>
          <w:color w:val="000000"/>
          <w:sz w:val="32"/>
          <w:szCs w:val="32"/>
          <w:rtl/>
          <w:lang w:bidi="ar-IQ"/>
        </w:rPr>
        <w:t xml:space="preserve">والشراء والبيع من الأضداد، أي يستعمل كل منهما بمعنى الآخر، قال تعالى: </w:t>
      </w:r>
      <w:r w:rsidR="0002352C" w:rsidRPr="0002352C">
        <w:rPr>
          <w:rFonts w:ascii="Traditional Arabic" w:hAnsi="Traditional Arabic" w:cs="Traditional Arabic"/>
          <w:b/>
          <w:bCs/>
          <w:color w:val="000000"/>
          <w:sz w:val="32"/>
          <w:szCs w:val="32"/>
          <w:rtl/>
          <w:lang w:bidi="ar-IQ"/>
        </w:rPr>
        <w:t>{وَشَرَوْهُ بِثَمَنٍ بَخْسٍ}</w:t>
      </w:r>
      <w:r w:rsidR="00434059">
        <w:rPr>
          <w:rStyle w:val="a5"/>
          <w:rFonts w:ascii="Simplified Arabic" w:hAnsi="Simplified Arabic" w:cs="Simplified Arabic"/>
          <w:color w:val="000000"/>
          <w:sz w:val="32"/>
          <w:szCs w:val="32"/>
          <w:rtl/>
          <w:lang w:bidi="ar-IQ"/>
        </w:rPr>
        <w:t>(</w:t>
      </w:r>
      <w:r w:rsidR="00434059" w:rsidRPr="00C52751">
        <w:rPr>
          <w:rStyle w:val="a5"/>
          <w:rFonts w:ascii="Simplified Arabic" w:hAnsi="Simplified Arabic" w:cs="Simplified Arabic"/>
          <w:color w:val="000000"/>
          <w:sz w:val="32"/>
          <w:szCs w:val="32"/>
          <w:rtl/>
          <w:lang w:bidi="ar-IQ"/>
        </w:rPr>
        <w:footnoteReference w:id="2"/>
      </w:r>
      <w:r w:rsidR="00434059">
        <w:rPr>
          <w:rStyle w:val="a5"/>
          <w:rFonts w:ascii="Simplified Arabic" w:hAnsi="Simplified Arabic" w:cs="Simplified Arabic"/>
          <w:color w:val="000000"/>
          <w:sz w:val="32"/>
          <w:szCs w:val="32"/>
          <w:rtl/>
          <w:lang w:bidi="ar-IQ"/>
        </w:rPr>
        <w:t>)</w:t>
      </w:r>
      <w:r w:rsidR="0002352C" w:rsidRPr="0002352C">
        <w:rPr>
          <w:rFonts w:ascii="Simplified Arabic" w:hAnsi="Simplified Arabic" w:cs="Simplified Arabic"/>
          <w:color w:val="000000"/>
          <w:sz w:val="32"/>
          <w:szCs w:val="32"/>
          <w:rtl/>
          <w:lang w:bidi="ar-IQ"/>
        </w:rPr>
        <w:t>، أي: باعوه. وفي الحدي</w:t>
      </w:r>
      <w:r w:rsidR="0002352C">
        <w:rPr>
          <w:rFonts w:ascii="Simplified Arabic" w:hAnsi="Simplified Arabic" w:cs="Simplified Arabic"/>
          <w:color w:val="000000"/>
          <w:sz w:val="32"/>
          <w:szCs w:val="32"/>
          <w:rtl/>
          <w:lang w:bidi="ar-IQ"/>
        </w:rPr>
        <w:t>ث</w:t>
      </w:r>
      <w:r w:rsidR="0002352C">
        <w:rPr>
          <w:rFonts w:ascii="Simplified Arabic" w:hAnsi="Simplified Arabic" w:cs="Simplified Arabic" w:hint="cs"/>
          <w:color w:val="000000"/>
          <w:sz w:val="32"/>
          <w:szCs w:val="32"/>
          <w:rtl/>
          <w:lang w:bidi="ar-IQ"/>
        </w:rPr>
        <w:t>:</w:t>
      </w:r>
      <w:r w:rsidR="0002352C">
        <w:rPr>
          <w:rFonts w:ascii="Simplified Arabic" w:hAnsi="Simplified Arabic" w:cs="Simplified Arabic"/>
          <w:color w:val="000000"/>
          <w:sz w:val="32"/>
          <w:szCs w:val="32"/>
          <w:rtl/>
          <w:lang w:bidi="ar-IQ"/>
        </w:rPr>
        <w:t xml:space="preserve"> "</w:t>
      </w:r>
      <w:r w:rsidR="0002352C" w:rsidRPr="00921D24">
        <w:rPr>
          <w:rFonts w:ascii="Traditional Arabic" w:hAnsi="Traditional Arabic" w:cs="Traditional Arabic"/>
          <w:b/>
          <w:bCs/>
          <w:color w:val="C00000"/>
          <w:sz w:val="32"/>
          <w:szCs w:val="32"/>
          <w:rtl/>
          <w:lang w:bidi="ar-IQ"/>
        </w:rPr>
        <w:t>لا يبع الرجل على بيع أخيه</w:t>
      </w:r>
      <w:r w:rsidR="0002352C">
        <w:rPr>
          <w:rFonts w:ascii="Simplified Arabic" w:hAnsi="Simplified Arabic" w:cs="Simplified Arabic"/>
          <w:color w:val="000000"/>
          <w:sz w:val="32"/>
          <w:szCs w:val="32"/>
          <w:rtl/>
          <w:lang w:bidi="ar-IQ"/>
        </w:rPr>
        <w:t>"</w:t>
      </w:r>
      <w:r w:rsidR="0002352C">
        <w:rPr>
          <w:rFonts w:ascii="Simplified Arabic" w:hAnsi="Simplified Arabic" w:cs="Simplified Arabic" w:hint="cs"/>
          <w:color w:val="000000"/>
          <w:sz w:val="32"/>
          <w:szCs w:val="32"/>
          <w:rtl/>
          <w:lang w:bidi="ar-IQ"/>
        </w:rPr>
        <w:t>،</w:t>
      </w:r>
      <w:r w:rsidR="0002352C" w:rsidRPr="0002352C">
        <w:rPr>
          <w:rFonts w:ascii="Simplified Arabic" w:hAnsi="Simplified Arabic" w:cs="Simplified Arabic"/>
          <w:color w:val="000000"/>
          <w:sz w:val="32"/>
          <w:szCs w:val="32"/>
          <w:rtl/>
          <w:lang w:bidi="ar-IQ"/>
        </w:rPr>
        <w:t xml:space="preserve"> أي لا يشتر</w:t>
      </w:r>
      <w:r w:rsidR="0002352C">
        <w:rPr>
          <w:rFonts w:ascii="Simplified Arabic" w:hAnsi="Simplified Arabic" w:cs="Simplified Arabic" w:hint="cs"/>
          <w:color w:val="000000"/>
          <w:sz w:val="32"/>
          <w:szCs w:val="32"/>
          <w:rtl/>
          <w:lang w:bidi="ar-IQ"/>
        </w:rPr>
        <w:t>.</w:t>
      </w:r>
    </w:p>
    <w:p w:rsidR="0002352C" w:rsidRDefault="0002352C" w:rsidP="00C52751">
      <w:pPr>
        <w:pStyle w:val="a3"/>
        <w:ind w:left="-908" w:right="-851" w:firstLine="993"/>
        <w:contextualSpacing w:val="0"/>
        <w:jc w:val="lowKashida"/>
        <w:rPr>
          <w:rFonts w:ascii="Simplified Arabic" w:hAnsi="Simplified Arabic" w:cs="Simplified Arabic"/>
          <w:color w:val="000000"/>
          <w:sz w:val="32"/>
          <w:szCs w:val="32"/>
          <w:rtl/>
          <w:lang w:bidi="ar-IQ"/>
        </w:rPr>
      </w:pPr>
      <w:r>
        <w:rPr>
          <w:rFonts w:ascii="Simplified Arabic" w:hAnsi="Simplified Arabic" w:cs="Simplified Arabic" w:hint="cs"/>
          <w:b/>
          <w:bCs/>
          <w:i/>
          <w:iCs/>
          <w:sz w:val="36"/>
          <w:szCs w:val="36"/>
          <w:rtl/>
          <w:lang w:bidi="ar-IQ"/>
        </w:rPr>
        <w:t>والبيع اصطلاحاً:</w:t>
      </w:r>
      <w:r>
        <w:rPr>
          <w:rFonts w:ascii="Simplified Arabic" w:hAnsi="Simplified Arabic" w:cs="Simplified Arabic" w:hint="cs"/>
          <w:sz w:val="32"/>
          <w:szCs w:val="32"/>
          <w:rtl/>
          <w:lang w:bidi="ar-IQ"/>
        </w:rPr>
        <w:t xml:space="preserve"> </w:t>
      </w:r>
      <w:r w:rsidRPr="0002352C">
        <w:rPr>
          <w:rFonts w:ascii="Simplified Arabic" w:hAnsi="Simplified Arabic" w:cs="Simplified Arabic"/>
          <w:color w:val="000000"/>
          <w:sz w:val="32"/>
          <w:szCs w:val="32"/>
          <w:rtl/>
          <w:lang w:bidi="ar-IQ"/>
        </w:rPr>
        <w:t>عقد يرد على مبادلة مال بمال تمليكاً على التأبيد. وذلك يعني: أنه لا بدّ في تبادل الأموال على سبيل التملّك من العقد، وكذلك لا يكون البيع والشراء إلا بما يُعتبر مالاً في عُرْف الشرع، وأيضاً لا بد في البيع من الملك والمليك، وأن لا يكون ذلك محدداً بوقت</w:t>
      </w:r>
      <w:r>
        <w:rPr>
          <w:rFonts w:ascii="Simplified Arabic" w:hAnsi="Simplified Arabic" w:cs="Simplified Arabic" w:hint="cs"/>
          <w:color w:val="000000"/>
          <w:sz w:val="32"/>
          <w:szCs w:val="32"/>
          <w:rtl/>
          <w:lang w:bidi="ar-IQ"/>
        </w:rPr>
        <w:t>.</w:t>
      </w:r>
    </w:p>
    <w:p w:rsidR="00D14C90" w:rsidRPr="00763C99" w:rsidRDefault="00921D24" w:rsidP="00763C99">
      <w:pPr>
        <w:pStyle w:val="a3"/>
        <w:ind w:left="-908" w:right="-851" w:firstLine="993"/>
        <w:contextualSpacing w:val="0"/>
        <w:jc w:val="lowKashida"/>
        <w:rPr>
          <w:rFonts w:ascii="Simplified Arabic" w:hAnsi="Simplified Arabic" w:cs="Simplified Arabic"/>
          <w:color w:val="000000"/>
          <w:sz w:val="32"/>
          <w:szCs w:val="32"/>
          <w:rtl/>
          <w:lang w:bidi="ar-IQ"/>
        </w:rPr>
      </w:pPr>
      <w:r>
        <w:rPr>
          <w:rFonts w:ascii="Simplified Arabic" w:hAnsi="Simplified Arabic" w:cs="Simplified Arabic" w:hint="cs"/>
          <w:b/>
          <w:bCs/>
          <w:i/>
          <w:iCs/>
          <w:sz w:val="36"/>
          <w:szCs w:val="36"/>
          <w:rtl/>
          <w:lang w:bidi="ar-IQ"/>
        </w:rPr>
        <w:t>مشروعيته:</w:t>
      </w:r>
      <w:r>
        <w:rPr>
          <w:rFonts w:ascii="Simplified Arabic" w:hAnsi="Simplified Arabic" w:cs="Simplified Arabic" w:hint="cs"/>
          <w:color w:val="000000"/>
          <w:sz w:val="32"/>
          <w:szCs w:val="32"/>
          <w:rtl/>
          <w:lang w:bidi="ar-IQ"/>
        </w:rPr>
        <w:t xml:space="preserve"> </w:t>
      </w:r>
      <w:r w:rsidRPr="00921D24">
        <w:rPr>
          <w:rFonts w:ascii="Simplified Arabic" w:hAnsi="Simplified Arabic" w:cs="Simplified Arabic"/>
          <w:color w:val="000000"/>
          <w:sz w:val="32"/>
          <w:szCs w:val="32"/>
          <w:rtl/>
          <w:lang w:bidi="ar-IQ"/>
        </w:rPr>
        <w:t xml:space="preserve">عقد البيع عقد مشروع، دلّ على مشروعيته الكتاب والسنّة، وحصل على ذلك الإجماع، </w:t>
      </w:r>
      <w:r w:rsidRPr="00D14C90">
        <w:rPr>
          <w:rFonts w:ascii="Simplified Arabic" w:hAnsi="Simplified Arabic" w:cs="Simplified Arabic"/>
          <w:b/>
          <w:bCs/>
          <w:color w:val="000000"/>
          <w:sz w:val="32"/>
          <w:szCs w:val="32"/>
          <w:u w:val="single"/>
          <w:rtl/>
          <w:lang w:bidi="ar-IQ"/>
        </w:rPr>
        <w:t>أما القرآن</w:t>
      </w:r>
      <w:r w:rsidRPr="00921D24">
        <w:rPr>
          <w:rFonts w:ascii="Simplified Arabic" w:hAnsi="Simplified Arabic" w:cs="Simplified Arabic"/>
          <w:color w:val="000000"/>
          <w:sz w:val="32"/>
          <w:szCs w:val="32"/>
          <w:rtl/>
          <w:lang w:bidi="ar-IQ"/>
        </w:rPr>
        <w:t xml:space="preserve">، فقال سبحانه: </w:t>
      </w:r>
      <w:r w:rsidRPr="00921D24">
        <w:rPr>
          <w:rFonts w:ascii="Traditional Arabic" w:hAnsi="Traditional Arabic" w:cs="Traditional Arabic"/>
          <w:b/>
          <w:bCs/>
          <w:color w:val="000000"/>
          <w:sz w:val="32"/>
          <w:szCs w:val="32"/>
          <w:rtl/>
          <w:lang w:bidi="ar-IQ"/>
        </w:rPr>
        <w:t>{وَأَحَلَّ اللهُ الْبَيْعَ وَحَرَّمَ الرِّبَا}</w:t>
      </w:r>
      <w:r w:rsidR="00434059">
        <w:rPr>
          <w:rStyle w:val="a5"/>
          <w:rFonts w:ascii="Simplified Arabic" w:hAnsi="Simplified Arabic" w:cs="Simplified Arabic"/>
          <w:color w:val="000000"/>
          <w:sz w:val="32"/>
          <w:szCs w:val="32"/>
          <w:rtl/>
          <w:lang w:bidi="ar-IQ"/>
        </w:rPr>
        <w:t>(</w:t>
      </w:r>
      <w:r w:rsidR="00434059" w:rsidRPr="00C52751">
        <w:rPr>
          <w:rStyle w:val="a5"/>
          <w:rFonts w:ascii="Simplified Arabic" w:hAnsi="Simplified Arabic" w:cs="Simplified Arabic"/>
          <w:color w:val="000000"/>
          <w:sz w:val="32"/>
          <w:szCs w:val="32"/>
          <w:rtl/>
          <w:lang w:bidi="ar-IQ"/>
        </w:rPr>
        <w:footnoteReference w:id="3"/>
      </w:r>
      <w:r w:rsidR="00434059">
        <w:rPr>
          <w:rStyle w:val="a5"/>
          <w:rFonts w:ascii="Simplified Arabic" w:hAnsi="Simplified Arabic" w:cs="Simplified Arabic"/>
          <w:color w:val="000000"/>
          <w:sz w:val="32"/>
          <w:szCs w:val="32"/>
          <w:rtl/>
          <w:lang w:bidi="ar-IQ"/>
        </w:rPr>
        <w:t>)</w:t>
      </w:r>
      <w:r w:rsidR="00C52751">
        <w:rPr>
          <w:rFonts w:ascii="Traditional Arabic" w:hAnsi="Traditional Arabic" w:cs="Traditional Arabic" w:hint="cs"/>
          <w:b/>
          <w:bCs/>
          <w:color w:val="000000"/>
          <w:sz w:val="32"/>
          <w:szCs w:val="32"/>
          <w:rtl/>
          <w:lang w:bidi="ar-IQ"/>
        </w:rPr>
        <w:t>،</w:t>
      </w:r>
      <w:r w:rsidRPr="00921D24">
        <w:rPr>
          <w:rFonts w:ascii="Simplified Arabic" w:hAnsi="Simplified Arabic" w:cs="Simplified Arabic"/>
          <w:color w:val="000000"/>
          <w:sz w:val="32"/>
          <w:szCs w:val="32"/>
          <w:rtl/>
          <w:lang w:bidi="ar-IQ"/>
        </w:rPr>
        <w:t xml:space="preserve"> وهذا ردا على من احتج بالتعامل بالربا وجعله شبيها بالبيع. وقال تعالى في تبادل الأموال: </w:t>
      </w:r>
      <w:r w:rsidRPr="00921D24">
        <w:rPr>
          <w:rFonts w:ascii="Traditional Arabic" w:hAnsi="Traditional Arabic" w:cs="Traditional Arabic"/>
          <w:b/>
          <w:bCs/>
          <w:color w:val="000000"/>
          <w:sz w:val="32"/>
          <w:szCs w:val="32"/>
          <w:rtl/>
          <w:lang w:bidi="ar-IQ"/>
        </w:rPr>
        <w:t>{لاَ تَأْكُلُواْ أَمْوَالَكُمْ بَيْنَكُمْ بِالْبَاطِلِ إِلاَّ أَن تَكُونَ تِجَارَةً عَن تَرَاضٍ مِّنكُمْ}</w:t>
      </w:r>
      <w:r w:rsidR="00434059">
        <w:rPr>
          <w:rStyle w:val="a5"/>
          <w:rFonts w:ascii="Simplified Arabic" w:hAnsi="Simplified Arabic" w:cs="Simplified Arabic"/>
          <w:color w:val="000000"/>
          <w:sz w:val="32"/>
          <w:szCs w:val="32"/>
          <w:rtl/>
          <w:lang w:bidi="ar-IQ"/>
        </w:rPr>
        <w:t>(</w:t>
      </w:r>
      <w:r w:rsidR="00434059" w:rsidRPr="00C52751">
        <w:rPr>
          <w:rStyle w:val="a5"/>
          <w:rFonts w:ascii="Simplified Arabic" w:hAnsi="Simplified Arabic" w:cs="Simplified Arabic"/>
          <w:color w:val="000000"/>
          <w:sz w:val="32"/>
          <w:szCs w:val="32"/>
          <w:rtl/>
          <w:lang w:bidi="ar-IQ"/>
        </w:rPr>
        <w:footnoteReference w:id="4"/>
      </w:r>
      <w:r w:rsidR="00434059">
        <w:rPr>
          <w:rStyle w:val="a5"/>
          <w:rFonts w:ascii="Simplified Arabic" w:hAnsi="Simplified Arabic" w:cs="Simplified Arabic"/>
          <w:color w:val="000000"/>
          <w:sz w:val="32"/>
          <w:szCs w:val="32"/>
          <w:rtl/>
          <w:lang w:bidi="ar-IQ"/>
        </w:rPr>
        <w:t>)</w:t>
      </w:r>
      <w:r w:rsidRPr="00921D24">
        <w:rPr>
          <w:rFonts w:ascii="Simplified Arabic" w:hAnsi="Simplified Arabic" w:cs="Simplified Arabic"/>
          <w:color w:val="000000"/>
          <w:sz w:val="32"/>
          <w:szCs w:val="32"/>
          <w:rtl/>
          <w:lang w:bidi="ar-IQ"/>
        </w:rPr>
        <w:t>.</w:t>
      </w:r>
      <w:r w:rsidR="00763C99">
        <w:rPr>
          <w:rFonts w:ascii="Simplified Arabic" w:hAnsi="Simplified Arabic" w:cs="Simplified Arabic" w:hint="cs"/>
          <w:color w:val="000000"/>
          <w:sz w:val="32"/>
          <w:szCs w:val="32"/>
          <w:rtl/>
          <w:lang w:bidi="ar-IQ"/>
        </w:rPr>
        <w:t xml:space="preserve"> </w:t>
      </w:r>
      <w:r w:rsidR="00D14C90" w:rsidRPr="00763C99">
        <w:rPr>
          <w:rFonts w:ascii="Simplified Arabic" w:hAnsi="Simplified Arabic" w:cs="Simplified Arabic"/>
          <w:b/>
          <w:bCs/>
          <w:color w:val="000000"/>
          <w:sz w:val="32"/>
          <w:szCs w:val="32"/>
          <w:u w:val="single"/>
          <w:rtl/>
          <w:lang w:bidi="ar-IQ"/>
        </w:rPr>
        <w:t>وأما السنة</w:t>
      </w:r>
      <w:r w:rsidR="00D14C90" w:rsidRPr="00763C99">
        <w:rPr>
          <w:rFonts w:ascii="Simplified Arabic" w:hAnsi="Simplified Arabic" w:cs="Simplified Arabic"/>
          <w:color w:val="000000"/>
          <w:sz w:val="32"/>
          <w:szCs w:val="32"/>
          <w:rtl/>
          <w:lang w:bidi="ar-IQ"/>
        </w:rPr>
        <w:t xml:space="preserve">: فهناك أحاديث كثيرة من قوله </w:t>
      </w:r>
      <w:r w:rsidR="00D14C90" w:rsidRPr="00C52751">
        <w:rPr>
          <w:sz w:val="40"/>
          <w:szCs w:val="40"/>
          <w:lang w:bidi="ar-IQ"/>
        </w:rPr>
        <w:sym w:font="AGA Arabesque" w:char="F072"/>
      </w:r>
      <w:r w:rsidR="00D14C90" w:rsidRPr="00763C99">
        <w:rPr>
          <w:rFonts w:ascii="Simplified Arabic" w:hAnsi="Simplified Arabic" w:cs="Simplified Arabic"/>
          <w:color w:val="000000"/>
          <w:sz w:val="32"/>
          <w:szCs w:val="32"/>
          <w:rtl/>
          <w:lang w:bidi="ar-IQ"/>
        </w:rPr>
        <w:t xml:space="preserve"> وفعله وإقراره لعمل أصحابه، كلها تدل على مشروعية البيع، منها: قوله </w:t>
      </w:r>
      <w:r w:rsidR="00D14C90" w:rsidRPr="00C52751">
        <w:rPr>
          <w:sz w:val="40"/>
          <w:szCs w:val="40"/>
          <w:lang w:bidi="ar-IQ"/>
        </w:rPr>
        <w:sym w:font="AGA Arabesque" w:char="F072"/>
      </w:r>
      <w:r w:rsidR="00D14C90" w:rsidRPr="00763C99">
        <w:rPr>
          <w:rFonts w:ascii="Simplified Arabic" w:hAnsi="Simplified Arabic" w:cs="Simplified Arabic"/>
          <w:color w:val="000000"/>
          <w:sz w:val="32"/>
          <w:szCs w:val="32"/>
          <w:rtl/>
          <w:lang w:bidi="ar-IQ"/>
        </w:rPr>
        <w:t>: "</w:t>
      </w:r>
      <w:r w:rsidR="00D14C90" w:rsidRPr="00763C99">
        <w:rPr>
          <w:rFonts w:ascii="Traditional Arabic" w:hAnsi="Traditional Arabic" w:cs="Traditional Arabic"/>
          <w:b/>
          <w:bCs/>
          <w:color w:val="C00000"/>
          <w:sz w:val="32"/>
          <w:szCs w:val="32"/>
          <w:rtl/>
          <w:lang w:bidi="ar-IQ"/>
        </w:rPr>
        <w:t>لأن يأخذ أحدكم حبله، فيأتي بحزمة الحطب على ظهره، فيبيعها، فيكف الله بها وجهه، خير له من أن يسأل الناس، أعطوه أو منعوه</w:t>
      </w:r>
      <w:r w:rsidR="00D14C90" w:rsidRPr="00763C99">
        <w:rPr>
          <w:rFonts w:ascii="Simplified Arabic" w:hAnsi="Simplified Arabic" w:cs="Simplified Arabic"/>
          <w:color w:val="000000"/>
          <w:sz w:val="32"/>
          <w:szCs w:val="32"/>
          <w:rtl/>
          <w:lang w:bidi="ar-IQ"/>
        </w:rPr>
        <w:t>"</w:t>
      </w:r>
      <w:r w:rsidR="00434059">
        <w:rPr>
          <w:rStyle w:val="a5"/>
          <w:rFonts w:ascii="Simplified Arabic" w:hAnsi="Simplified Arabic" w:cs="Simplified Arabic"/>
          <w:color w:val="000000"/>
          <w:sz w:val="32"/>
          <w:szCs w:val="32"/>
          <w:rtl/>
          <w:lang w:bidi="ar-IQ"/>
        </w:rPr>
        <w:t>(</w:t>
      </w:r>
      <w:r w:rsidR="00434059" w:rsidRPr="00C52751">
        <w:rPr>
          <w:rStyle w:val="a5"/>
          <w:rFonts w:ascii="Simplified Arabic" w:hAnsi="Simplified Arabic" w:cs="Simplified Arabic"/>
          <w:color w:val="000000"/>
          <w:sz w:val="32"/>
          <w:szCs w:val="32"/>
          <w:rtl/>
          <w:lang w:bidi="ar-IQ"/>
        </w:rPr>
        <w:footnoteReference w:id="5"/>
      </w:r>
      <w:r w:rsidR="00434059">
        <w:rPr>
          <w:rStyle w:val="a5"/>
          <w:rFonts w:ascii="Simplified Arabic" w:hAnsi="Simplified Arabic" w:cs="Simplified Arabic"/>
          <w:color w:val="000000"/>
          <w:sz w:val="32"/>
          <w:szCs w:val="32"/>
          <w:rtl/>
          <w:lang w:bidi="ar-IQ"/>
        </w:rPr>
        <w:t>)</w:t>
      </w:r>
      <w:r w:rsidR="00D14C90" w:rsidRPr="00763C99">
        <w:rPr>
          <w:rFonts w:ascii="Simplified Arabic" w:hAnsi="Simplified Arabic" w:cs="Simplified Arabic"/>
          <w:color w:val="000000"/>
          <w:sz w:val="32"/>
          <w:szCs w:val="32"/>
          <w:rtl/>
          <w:lang w:bidi="ar-IQ"/>
        </w:rPr>
        <w:t xml:space="preserve">. وأما فعله </w:t>
      </w:r>
      <w:r w:rsidR="00D14C90" w:rsidRPr="00C52751">
        <w:rPr>
          <w:sz w:val="40"/>
          <w:szCs w:val="40"/>
          <w:lang w:bidi="ar-IQ"/>
        </w:rPr>
        <w:sym w:font="AGA Arabesque" w:char="F072"/>
      </w:r>
      <w:r w:rsidR="00D14C90" w:rsidRPr="00763C99">
        <w:rPr>
          <w:rFonts w:ascii="Simplified Arabic" w:hAnsi="Simplified Arabic" w:cs="Simplified Arabic"/>
          <w:color w:val="000000"/>
          <w:sz w:val="32"/>
          <w:szCs w:val="32"/>
          <w:rtl/>
          <w:lang w:bidi="ar-IQ"/>
        </w:rPr>
        <w:t xml:space="preserve">: فمن ذلك ما روته عائشة </w:t>
      </w:r>
      <w:r w:rsidR="00D14C90" w:rsidRPr="00763C99">
        <w:rPr>
          <w:rFonts w:ascii="Traditional Arabic" w:hAnsi="Traditional Arabic" w:cs="Traditional Arabic"/>
          <w:b/>
          <w:bCs/>
          <w:color w:val="000000"/>
          <w:sz w:val="28"/>
          <w:szCs w:val="28"/>
          <w:rtl/>
          <w:lang w:bidi="ar-IQ"/>
        </w:rPr>
        <w:t>رضي الله عنها</w:t>
      </w:r>
      <w:r w:rsidR="00D14C90" w:rsidRPr="00763C99">
        <w:rPr>
          <w:rFonts w:ascii="Simplified Arabic" w:hAnsi="Simplified Arabic" w:cs="Simplified Arabic"/>
          <w:color w:val="000000"/>
          <w:sz w:val="32"/>
          <w:szCs w:val="32"/>
          <w:rtl/>
          <w:lang w:bidi="ar-IQ"/>
        </w:rPr>
        <w:t xml:space="preserve">: </w:t>
      </w:r>
      <w:r w:rsidR="00D14C90" w:rsidRPr="00763C99">
        <w:rPr>
          <w:rFonts w:ascii="Simplified Arabic" w:hAnsi="Simplified Arabic" w:cs="Simplified Arabic" w:hint="cs"/>
          <w:color w:val="000000"/>
          <w:sz w:val="32"/>
          <w:szCs w:val="32"/>
          <w:rtl/>
          <w:lang w:bidi="ar-IQ"/>
        </w:rPr>
        <w:t>"</w:t>
      </w:r>
      <w:r w:rsidR="00D14C90" w:rsidRPr="00763C99">
        <w:rPr>
          <w:rFonts w:ascii="Traditional Arabic" w:hAnsi="Traditional Arabic" w:cs="Traditional Arabic"/>
          <w:b/>
          <w:bCs/>
          <w:color w:val="C00000"/>
          <w:sz w:val="32"/>
          <w:szCs w:val="32"/>
          <w:rtl/>
          <w:lang w:bidi="ar-IQ"/>
        </w:rPr>
        <w:t xml:space="preserve">أن النبي </w:t>
      </w:r>
      <w:r w:rsidR="00D14C90" w:rsidRPr="00D14C90">
        <w:rPr>
          <w:rFonts w:ascii="Traditional Arabic" w:hAnsi="Traditional Arabic" w:cs="Traditional Arabic"/>
          <w:b/>
          <w:bCs/>
          <w:color w:val="C00000"/>
          <w:lang w:bidi="ar-IQ"/>
        </w:rPr>
        <w:sym w:font="AGA Arabesque" w:char="F072"/>
      </w:r>
      <w:r w:rsidR="00D14C90" w:rsidRPr="00763C99">
        <w:rPr>
          <w:rFonts w:ascii="Traditional Arabic" w:hAnsi="Traditional Arabic" w:cs="Traditional Arabic"/>
          <w:b/>
          <w:bCs/>
          <w:color w:val="C00000"/>
          <w:sz w:val="32"/>
          <w:szCs w:val="32"/>
          <w:rtl/>
          <w:lang w:bidi="ar-IQ"/>
        </w:rPr>
        <w:t xml:space="preserve"> اشترى طعاماً من يهودي إلى أجل، ورهنَه درعاً من حديد</w:t>
      </w:r>
      <w:r w:rsidR="00D14C90" w:rsidRPr="00763C99">
        <w:rPr>
          <w:rFonts w:ascii="Simplified Arabic" w:hAnsi="Simplified Arabic" w:cs="Simplified Arabic" w:hint="cs"/>
          <w:color w:val="000000"/>
          <w:sz w:val="32"/>
          <w:szCs w:val="32"/>
          <w:rtl/>
          <w:lang w:bidi="ar-IQ"/>
        </w:rPr>
        <w:t>"</w:t>
      </w:r>
      <w:r w:rsidR="00434059">
        <w:rPr>
          <w:rStyle w:val="a5"/>
          <w:rFonts w:ascii="Simplified Arabic" w:hAnsi="Simplified Arabic" w:cs="Simplified Arabic"/>
          <w:color w:val="000000"/>
          <w:sz w:val="32"/>
          <w:szCs w:val="32"/>
          <w:rtl/>
          <w:lang w:bidi="ar-IQ"/>
        </w:rPr>
        <w:t>(</w:t>
      </w:r>
      <w:r w:rsidR="00434059" w:rsidRPr="00C52751">
        <w:rPr>
          <w:rStyle w:val="a5"/>
          <w:rFonts w:ascii="Simplified Arabic" w:hAnsi="Simplified Arabic" w:cs="Simplified Arabic"/>
          <w:color w:val="000000"/>
          <w:sz w:val="32"/>
          <w:szCs w:val="32"/>
          <w:rtl/>
          <w:lang w:bidi="ar-IQ"/>
        </w:rPr>
        <w:footnoteReference w:id="6"/>
      </w:r>
      <w:r w:rsidR="00434059">
        <w:rPr>
          <w:rStyle w:val="a5"/>
          <w:rFonts w:ascii="Simplified Arabic" w:hAnsi="Simplified Arabic" w:cs="Simplified Arabic"/>
          <w:color w:val="000000"/>
          <w:sz w:val="32"/>
          <w:szCs w:val="32"/>
          <w:rtl/>
          <w:lang w:bidi="ar-IQ"/>
        </w:rPr>
        <w:t>)</w:t>
      </w:r>
      <w:r w:rsidR="00D14C90" w:rsidRPr="00763C99">
        <w:rPr>
          <w:rFonts w:ascii="Simplified Arabic" w:hAnsi="Simplified Arabic" w:cs="Simplified Arabic"/>
          <w:color w:val="000000"/>
          <w:sz w:val="32"/>
          <w:szCs w:val="32"/>
          <w:rtl/>
          <w:lang w:bidi="ar-IQ"/>
        </w:rPr>
        <w:t xml:space="preserve">. </w:t>
      </w:r>
      <w:r w:rsidR="00C52751" w:rsidRPr="00763C99">
        <w:rPr>
          <w:rFonts w:ascii="Simplified Arabic" w:hAnsi="Simplified Arabic" w:cs="Simplified Arabic"/>
          <w:color w:val="000000"/>
          <w:sz w:val="32"/>
          <w:szCs w:val="32"/>
          <w:rtl/>
          <w:lang w:bidi="ar-IQ"/>
        </w:rPr>
        <w:t xml:space="preserve">وقد كان أصحاب </w:t>
      </w:r>
      <w:r w:rsidR="00C52751" w:rsidRPr="00763C99">
        <w:rPr>
          <w:rFonts w:ascii="Simplified Arabic" w:hAnsi="Simplified Arabic" w:cs="Simplified Arabic"/>
          <w:color w:val="000000"/>
          <w:sz w:val="32"/>
          <w:szCs w:val="32"/>
          <w:rtl/>
          <w:lang w:bidi="ar-IQ"/>
        </w:rPr>
        <w:lastRenderedPageBreak/>
        <w:t xml:space="preserve">رسول الله </w:t>
      </w:r>
      <w:r w:rsidR="00C52751" w:rsidRPr="00C52751">
        <w:rPr>
          <w:sz w:val="40"/>
          <w:szCs w:val="40"/>
          <w:lang w:bidi="ar-IQ"/>
        </w:rPr>
        <w:sym w:font="AGA Arabesque" w:char="F072"/>
      </w:r>
      <w:r w:rsidR="00C52751" w:rsidRPr="00763C99">
        <w:rPr>
          <w:rFonts w:ascii="Simplified Arabic" w:hAnsi="Simplified Arabic" w:cs="Simplified Arabic"/>
          <w:color w:val="000000"/>
          <w:sz w:val="32"/>
          <w:szCs w:val="32"/>
          <w:rtl/>
          <w:lang w:bidi="ar-IQ"/>
        </w:rPr>
        <w:t xml:space="preserve"> يتبايعون على مشهد منه ومسمع، أو يعلم بذلك، فيقرّهم ولا ينكر عليهم</w:t>
      </w:r>
      <w:r w:rsidR="00434059">
        <w:rPr>
          <w:rStyle w:val="a5"/>
          <w:rFonts w:ascii="Simplified Arabic" w:hAnsi="Simplified Arabic" w:cs="Simplified Arabic"/>
          <w:color w:val="000000"/>
          <w:sz w:val="32"/>
          <w:szCs w:val="32"/>
          <w:rtl/>
          <w:lang w:bidi="ar-IQ"/>
        </w:rPr>
        <w:t>(</w:t>
      </w:r>
      <w:r w:rsidR="00434059">
        <w:rPr>
          <w:rStyle w:val="a5"/>
          <w:rFonts w:ascii="Simplified Arabic" w:hAnsi="Simplified Arabic" w:cs="Simplified Arabic"/>
          <w:color w:val="000000"/>
          <w:sz w:val="32"/>
          <w:szCs w:val="32"/>
          <w:rtl/>
          <w:lang w:bidi="ar-IQ"/>
        </w:rPr>
        <w:footnoteReference w:id="7"/>
      </w:r>
      <w:r w:rsidR="00434059">
        <w:rPr>
          <w:rStyle w:val="a5"/>
          <w:rFonts w:ascii="Simplified Arabic" w:hAnsi="Simplified Arabic" w:cs="Simplified Arabic"/>
          <w:color w:val="000000"/>
          <w:sz w:val="32"/>
          <w:szCs w:val="32"/>
          <w:rtl/>
          <w:lang w:bidi="ar-IQ"/>
        </w:rPr>
        <w:t>)</w:t>
      </w:r>
      <w:r w:rsidR="00C52751" w:rsidRPr="00763C99">
        <w:rPr>
          <w:rFonts w:ascii="Simplified Arabic" w:hAnsi="Simplified Arabic" w:cs="Simplified Arabic" w:hint="cs"/>
          <w:color w:val="000000"/>
          <w:sz w:val="32"/>
          <w:szCs w:val="32"/>
          <w:rtl/>
          <w:lang w:bidi="ar-IQ"/>
        </w:rPr>
        <w:t xml:space="preserve">. </w:t>
      </w:r>
      <w:r w:rsidR="00C52751" w:rsidRPr="00763C99">
        <w:rPr>
          <w:rFonts w:ascii="Simplified Arabic" w:hAnsi="Simplified Arabic" w:cs="Simplified Arabic" w:hint="cs"/>
          <w:b/>
          <w:bCs/>
          <w:color w:val="000000"/>
          <w:sz w:val="32"/>
          <w:szCs w:val="32"/>
          <w:rtl/>
          <w:lang w:bidi="ar-IQ"/>
        </w:rPr>
        <w:t>وأما الإجماع</w:t>
      </w:r>
      <w:r w:rsidR="00C52751" w:rsidRPr="00763C99">
        <w:rPr>
          <w:rFonts w:ascii="Simplified Arabic" w:hAnsi="Simplified Arabic" w:cs="Simplified Arabic" w:hint="cs"/>
          <w:color w:val="000000"/>
          <w:sz w:val="32"/>
          <w:szCs w:val="32"/>
          <w:rtl/>
          <w:lang w:bidi="ar-IQ"/>
        </w:rPr>
        <w:t xml:space="preserve">: </w:t>
      </w:r>
      <w:r w:rsidR="00C52751" w:rsidRPr="00763C99">
        <w:rPr>
          <w:rFonts w:ascii="Simplified Arabic" w:hAnsi="Simplified Arabic" w:cs="Simplified Arabic"/>
          <w:color w:val="000000"/>
          <w:sz w:val="32"/>
          <w:szCs w:val="32"/>
          <w:rtl/>
          <w:lang w:bidi="ar-IQ"/>
        </w:rPr>
        <w:t>هذا الذي ثبت في الكتاب والسنّة أجمعت عليه الأمة في مختلف العصور والأزمن</w:t>
      </w:r>
      <w:r w:rsidR="00C52751" w:rsidRPr="00763C99">
        <w:rPr>
          <w:rFonts w:ascii="Simplified Arabic" w:hAnsi="Simplified Arabic" w:cs="Simplified Arabic" w:hint="cs"/>
          <w:color w:val="000000"/>
          <w:sz w:val="32"/>
          <w:szCs w:val="32"/>
          <w:rtl/>
          <w:lang w:bidi="ar-IQ"/>
        </w:rPr>
        <w:t>ة</w:t>
      </w:r>
      <w:r w:rsidR="00C52751" w:rsidRPr="00763C99">
        <w:rPr>
          <w:rFonts w:ascii="Simplified Arabic" w:hAnsi="Simplified Arabic" w:cs="Simplified Arabic"/>
          <w:color w:val="000000"/>
          <w:sz w:val="32"/>
          <w:szCs w:val="32"/>
          <w:rtl/>
          <w:lang w:bidi="ar-IQ"/>
        </w:rPr>
        <w:t>.</w:t>
      </w:r>
      <w:r w:rsidR="00C52751" w:rsidRPr="00763C99">
        <w:rPr>
          <w:rFonts w:ascii="Simplified Arabic" w:hAnsi="Simplified Arabic" w:cs="Simplified Arabic" w:hint="cs"/>
          <w:color w:val="000000"/>
          <w:sz w:val="32"/>
          <w:szCs w:val="32"/>
          <w:rtl/>
          <w:lang w:bidi="ar-IQ"/>
        </w:rPr>
        <w:t xml:space="preserve"> </w:t>
      </w:r>
    </w:p>
    <w:p w:rsidR="00C52751" w:rsidRDefault="00C52751" w:rsidP="00C52751">
      <w:pPr>
        <w:pStyle w:val="a3"/>
        <w:ind w:left="-908" w:right="-851" w:firstLine="993"/>
        <w:contextualSpacing w:val="0"/>
        <w:jc w:val="lowKashida"/>
        <w:rPr>
          <w:rFonts w:ascii="Simplified Arabic" w:hAnsi="Simplified Arabic" w:cs="Simplified Arabic"/>
          <w:sz w:val="32"/>
          <w:szCs w:val="32"/>
          <w:rtl/>
          <w:lang w:bidi="ar-IQ"/>
        </w:rPr>
      </w:pPr>
      <w:r w:rsidRPr="00C52751">
        <w:rPr>
          <w:rFonts w:ascii="Simplified Arabic" w:hAnsi="Simplified Arabic" w:cs="Simplified Arabic"/>
          <w:b/>
          <w:bCs/>
          <w:i/>
          <w:iCs/>
          <w:sz w:val="32"/>
          <w:szCs w:val="32"/>
          <w:rtl/>
          <w:lang w:bidi="ar-IQ"/>
        </w:rPr>
        <w:t>حكمة التشريع</w:t>
      </w:r>
      <w:r w:rsidRPr="00C52751">
        <w:rPr>
          <w:rFonts w:ascii="Simplified Arabic" w:hAnsi="Simplified Arabic" w:cs="Simplified Arabic"/>
          <w:sz w:val="32"/>
          <w:szCs w:val="32"/>
          <w:rtl/>
          <w:lang w:bidi="ar-IQ"/>
        </w:rPr>
        <w:t>: إن الناس في حاجة إلى كثير من السلع، ولا يستطيع كلّ منهم أن ينتج جميع ما يحتاج إليه منها، فكان لا بدّ من أن يبادل بعضهم بعضاً بهذه السلع، وهذا التبادل لا يحصل إذا لم يكن هناك تراضٍ عليه، وهذا التراضي هو عقد البيع.</w:t>
      </w:r>
    </w:p>
    <w:p w:rsidR="00763C99" w:rsidRDefault="00763C99" w:rsidP="00763C99">
      <w:pPr>
        <w:pStyle w:val="a3"/>
        <w:spacing w:after="0"/>
        <w:ind w:left="-908" w:right="-851" w:firstLine="993"/>
        <w:contextualSpacing w:val="0"/>
        <w:jc w:val="lowKashida"/>
        <w:rPr>
          <w:rFonts w:ascii="Simplified Arabic" w:hAnsi="Simplified Arabic" w:cs="Simplified Arabic"/>
          <w:color w:val="000000"/>
          <w:sz w:val="32"/>
          <w:szCs w:val="32"/>
          <w:rtl/>
          <w:lang w:bidi="ar-IQ"/>
        </w:rPr>
      </w:pPr>
      <w:r w:rsidRPr="00763C99">
        <w:rPr>
          <w:rFonts w:ascii="Simplified Arabic" w:hAnsi="Simplified Arabic" w:cs="Simplified Arabic"/>
          <w:b/>
          <w:bCs/>
          <w:i/>
          <w:iCs/>
          <w:sz w:val="32"/>
          <w:szCs w:val="32"/>
          <w:rtl/>
          <w:lang w:bidi="ar-IQ"/>
        </w:rPr>
        <w:t>أركان عقد البيع</w:t>
      </w:r>
      <w:r w:rsidRPr="00763C99">
        <w:rPr>
          <w:rFonts w:ascii="Simplified Arabic" w:hAnsi="Simplified Arabic" w:cs="Simplified Arabic"/>
          <w:color w:val="800000"/>
          <w:sz w:val="32"/>
          <w:szCs w:val="32"/>
          <w:rtl/>
          <w:lang w:bidi="ar-IQ"/>
        </w:rPr>
        <w:t xml:space="preserve">: </w:t>
      </w:r>
      <w:r w:rsidRPr="00763C99">
        <w:rPr>
          <w:rFonts w:ascii="Simplified Arabic" w:hAnsi="Simplified Arabic" w:cs="Simplified Arabic"/>
          <w:color w:val="000000"/>
          <w:sz w:val="32"/>
          <w:szCs w:val="32"/>
          <w:rtl/>
          <w:lang w:bidi="ar-IQ"/>
        </w:rPr>
        <w:t>أركان عقد البيع ثلاثة:</w:t>
      </w:r>
      <w:r>
        <w:rPr>
          <w:rFonts w:ascii="Simplified Arabic" w:hAnsi="Simplified Arabic" w:cs="Simplified Arabic"/>
          <w:color w:val="000000"/>
          <w:sz w:val="32"/>
          <w:szCs w:val="32"/>
          <w:rtl/>
          <w:lang w:bidi="ar-IQ"/>
        </w:rPr>
        <w:t xml:space="preserve"> </w:t>
      </w:r>
    </w:p>
    <w:p w:rsidR="00763C99" w:rsidRPr="00763C99" w:rsidRDefault="00763C99" w:rsidP="00BA405D">
      <w:pPr>
        <w:spacing w:after="0"/>
        <w:ind w:left="-908" w:right="-851" w:firstLine="567"/>
        <w:jc w:val="lowKashida"/>
        <w:rPr>
          <w:rFonts w:ascii="Simplified Arabic" w:hAnsi="Simplified Arabic" w:cs="Simplified Arabic"/>
          <w:color w:val="000000"/>
          <w:sz w:val="32"/>
          <w:szCs w:val="32"/>
          <w:rtl/>
          <w:lang w:bidi="ar-IQ"/>
        </w:rPr>
      </w:pPr>
      <w:r w:rsidRPr="00763C99">
        <w:rPr>
          <w:rFonts w:ascii="Simplified Arabic" w:hAnsi="Simplified Arabic" w:cs="Simplified Arabic"/>
          <w:b/>
          <w:bCs/>
          <w:color w:val="000000"/>
          <w:sz w:val="32"/>
          <w:szCs w:val="32"/>
          <w:rtl/>
          <w:lang w:bidi="ar-IQ"/>
        </w:rPr>
        <w:t>الركن الأول</w:t>
      </w:r>
      <w:r w:rsidRPr="00763C99">
        <w:rPr>
          <w:rFonts w:ascii="Simplified Arabic" w:hAnsi="Simplified Arabic" w:cs="Simplified Arabic"/>
          <w:color w:val="000000"/>
          <w:sz w:val="32"/>
          <w:szCs w:val="32"/>
          <w:rtl/>
          <w:lang w:bidi="ar-IQ"/>
        </w:rPr>
        <w:t xml:space="preserve">: </w:t>
      </w:r>
      <w:r w:rsidRPr="00763C99">
        <w:rPr>
          <w:rFonts w:ascii="Simplified Arabic" w:hAnsi="Simplified Arabic" w:cs="Simplified Arabic"/>
          <w:b/>
          <w:bCs/>
          <w:color w:val="000000"/>
          <w:sz w:val="32"/>
          <w:szCs w:val="32"/>
          <w:rtl/>
          <w:lang w:bidi="ar-IQ"/>
        </w:rPr>
        <w:t>العاقدان</w:t>
      </w:r>
      <w:r w:rsidRPr="00763C99">
        <w:rPr>
          <w:rFonts w:ascii="Simplified Arabic" w:hAnsi="Simplified Arabic" w:cs="Simplified Arabic"/>
          <w:color w:val="000000"/>
          <w:sz w:val="32"/>
          <w:szCs w:val="32"/>
          <w:rtl/>
          <w:lang w:bidi="ar-IQ"/>
        </w:rPr>
        <w:t>، هما البائع والمشتري، ويشترط في كل منهما:</w:t>
      </w:r>
      <w:r>
        <w:rPr>
          <w:rFonts w:ascii="Simplified Arabic" w:hAnsi="Simplified Arabic" w:cs="Simplified Arabic" w:hint="cs"/>
          <w:color w:val="000000"/>
          <w:sz w:val="32"/>
          <w:szCs w:val="32"/>
          <w:rtl/>
          <w:lang w:bidi="ar-IQ"/>
        </w:rPr>
        <w:t>-</w:t>
      </w:r>
    </w:p>
    <w:p w:rsidR="00763C99" w:rsidRPr="00763C99" w:rsidRDefault="00763C99" w:rsidP="00763C99">
      <w:pPr>
        <w:pStyle w:val="a3"/>
        <w:numPr>
          <w:ilvl w:val="0"/>
          <w:numId w:val="2"/>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رشيداً، أي بالغاً عاقلاً يحسن التصرف في المال.</w:t>
      </w:r>
    </w:p>
    <w:p w:rsidR="00763C99" w:rsidRPr="00763C99" w:rsidRDefault="00763C99" w:rsidP="00763C99">
      <w:pPr>
        <w:pStyle w:val="a3"/>
        <w:numPr>
          <w:ilvl w:val="0"/>
          <w:numId w:val="2"/>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مختاراً مريداً للتعاقد: أي أن يبيع أو يشتري وهو قاصد لما يقوم به من تصرف.</w:t>
      </w:r>
    </w:p>
    <w:p w:rsidR="00763C99" w:rsidRPr="00763C99" w:rsidRDefault="00763C99" w:rsidP="00763C99">
      <w:pPr>
        <w:pStyle w:val="a3"/>
        <w:numPr>
          <w:ilvl w:val="0"/>
          <w:numId w:val="2"/>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تعدّد طرفي العقد: أي أن يوجد عاقدان بأن يكون البائع غير المشتري.</w:t>
      </w:r>
    </w:p>
    <w:p w:rsidR="00763C99" w:rsidRPr="00763C99" w:rsidRDefault="00763C99" w:rsidP="00763C99">
      <w:pPr>
        <w:pStyle w:val="a3"/>
        <w:numPr>
          <w:ilvl w:val="0"/>
          <w:numId w:val="2"/>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البصر: فلا يصح بيع الأعمى ولا شراؤه.</w:t>
      </w:r>
    </w:p>
    <w:p w:rsidR="00763C99" w:rsidRPr="00763C99" w:rsidRDefault="00763C99" w:rsidP="00BA405D">
      <w:pPr>
        <w:ind w:left="-843" w:right="-851" w:firstLine="502"/>
        <w:jc w:val="lowKashida"/>
        <w:rPr>
          <w:rFonts w:ascii="Simplified Arabic" w:hAnsi="Simplified Arabic" w:cs="Simplified Arabic"/>
          <w:color w:val="000000"/>
          <w:sz w:val="32"/>
          <w:szCs w:val="32"/>
          <w:rtl/>
          <w:lang w:bidi="ar-IQ"/>
        </w:rPr>
      </w:pPr>
      <w:r w:rsidRPr="00763C99">
        <w:rPr>
          <w:rFonts w:ascii="Simplified Arabic" w:hAnsi="Simplified Arabic" w:cs="Simplified Arabic"/>
          <w:b/>
          <w:bCs/>
          <w:color w:val="000000"/>
          <w:sz w:val="32"/>
          <w:szCs w:val="32"/>
          <w:rtl/>
          <w:lang w:bidi="ar-IQ"/>
        </w:rPr>
        <w:t>الركن الثاني</w:t>
      </w:r>
      <w:r w:rsidRPr="00763C99">
        <w:rPr>
          <w:rFonts w:ascii="Simplified Arabic" w:hAnsi="Simplified Arabic" w:cs="Simplified Arabic"/>
          <w:color w:val="000000"/>
          <w:sz w:val="32"/>
          <w:szCs w:val="32"/>
          <w:rtl/>
          <w:lang w:bidi="ar-IQ"/>
        </w:rPr>
        <w:t xml:space="preserve">: </w:t>
      </w:r>
      <w:r w:rsidRPr="00763C99">
        <w:rPr>
          <w:rFonts w:ascii="Simplified Arabic" w:hAnsi="Simplified Arabic" w:cs="Simplified Arabic"/>
          <w:b/>
          <w:bCs/>
          <w:color w:val="000000"/>
          <w:sz w:val="32"/>
          <w:szCs w:val="32"/>
          <w:rtl/>
          <w:lang w:bidi="ar-IQ"/>
        </w:rPr>
        <w:t>الصيغة</w:t>
      </w:r>
      <w:r w:rsidRPr="00763C99">
        <w:rPr>
          <w:rFonts w:ascii="Simplified Arabic" w:hAnsi="Simplified Arabic" w:cs="Simplified Arabic"/>
          <w:color w:val="000000"/>
          <w:sz w:val="32"/>
          <w:szCs w:val="32"/>
          <w:rtl/>
          <w:lang w:bidi="ar-IQ"/>
        </w:rPr>
        <w:t xml:space="preserve">: وهي اللفظ الذي يصدر من المتعاقدين، معَّبراً عن رغبتهما في التعاقد ورضاهما به وقصدهما إليه. وتشمل الإيجاب من البائع، كقوله: بعتك هذا الثوب بكذا، والقبول من المشتري، كقوله: قبلته، أو اشتريته. </w:t>
      </w:r>
    </w:p>
    <w:p w:rsidR="00763C99" w:rsidRDefault="00763C99" w:rsidP="00BA405D">
      <w:pPr>
        <w:spacing w:after="0"/>
        <w:ind w:left="-843" w:right="-851" w:firstLine="502"/>
        <w:jc w:val="lowKashida"/>
        <w:rPr>
          <w:rFonts w:ascii="Simplified Arabic" w:hAnsi="Simplified Arabic" w:cs="Simplified Arabic"/>
          <w:color w:val="000000"/>
          <w:sz w:val="32"/>
          <w:szCs w:val="32"/>
          <w:rtl/>
          <w:lang w:bidi="ar-IQ"/>
        </w:rPr>
      </w:pPr>
      <w:r w:rsidRPr="00763C99">
        <w:rPr>
          <w:rFonts w:ascii="Simplified Arabic" w:hAnsi="Simplified Arabic" w:cs="Simplified Arabic"/>
          <w:b/>
          <w:bCs/>
          <w:color w:val="000000"/>
          <w:sz w:val="32"/>
          <w:szCs w:val="32"/>
          <w:rtl/>
          <w:lang w:bidi="ar-IQ"/>
        </w:rPr>
        <w:t>الركن الثالث</w:t>
      </w:r>
      <w:r w:rsidRPr="00763C99">
        <w:rPr>
          <w:rFonts w:ascii="Simplified Arabic" w:hAnsi="Simplified Arabic" w:cs="Simplified Arabic"/>
          <w:color w:val="000000"/>
          <w:sz w:val="32"/>
          <w:szCs w:val="32"/>
          <w:rtl/>
          <w:lang w:bidi="ar-IQ"/>
        </w:rPr>
        <w:t xml:space="preserve">: </w:t>
      </w:r>
      <w:r w:rsidRPr="00763C99">
        <w:rPr>
          <w:rFonts w:ascii="Simplified Arabic" w:hAnsi="Simplified Arabic" w:cs="Simplified Arabic"/>
          <w:b/>
          <w:bCs/>
          <w:color w:val="000000"/>
          <w:sz w:val="32"/>
          <w:szCs w:val="32"/>
          <w:rtl/>
          <w:lang w:bidi="ar-IQ"/>
        </w:rPr>
        <w:t>المعقود عليه</w:t>
      </w:r>
      <w:r w:rsidRPr="00763C99">
        <w:rPr>
          <w:rFonts w:ascii="Simplified Arabic" w:hAnsi="Simplified Arabic" w:cs="Simplified Arabic"/>
          <w:color w:val="000000"/>
          <w:sz w:val="32"/>
          <w:szCs w:val="32"/>
          <w:rtl/>
          <w:lang w:bidi="ar-IQ"/>
        </w:rPr>
        <w:t xml:space="preserve">: وهو ما يسمى محل العقد: المبيع والثمن، ويشترط </w:t>
      </w:r>
      <w:r>
        <w:rPr>
          <w:rFonts w:ascii="Simplified Arabic" w:hAnsi="Simplified Arabic" w:cs="Simplified Arabic" w:hint="cs"/>
          <w:color w:val="000000"/>
          <w:sz w:val="32"/>
          <w:szCs w:val="32"/>
          <w:rtl/>
          <w:lang w:bidi="ar-IQ"/>
        </w:rPr>
        <w:t>فيه</w:t>
      </w:r>
      <w:r w:rsidRPr="00763C99">
        <w:rPr>
          <w:rFonts w:ascii="Simplified Arabic" w:hAnsi="Simplified Arabic" w:cs="Simplified Arabic"/>
          <w:color w:val="000000"/>
          <w:sz w:val="32"/>
          <w:szCs w:val="32"/>
          <w:rtl/>
          <w:lang w:bidi="ar-IQ"/>
        </w:rPr>
        <w:t xml:space="preserve"> شروط</w:t>
      </w:r>
      <w:r>
        <w:rPr>
          <w:rFonts w:ascii="Simplified Arabic" w:hAnsi="Simplified Arabic" w:cs="Simplified Arabic" w:hint="cs"/>
          <w:color w:val="000000"/>
          <w:sz w:val="32"/>
          <w:szCs w:val="32"/>
          <w:rtl/>
          <w:lang w:bidi="ar-IQ"/>
        </w:rPr>
        <w:t>:-</w:t>
      </w:r>
    </w:p>
    <w:p w:rsidR="00763C99" w:rsidRPr="00763C99" w:rsidRDefault="00763C99" w:rsidP="00763C99">
      <w:pPr>
        <w:pStyle w:val="a3"/>
        <w:numPr>
          <w:ilvl w:val="0"/>
          <w:numId w:val="3"/>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المبيع موجوداً عند العقد.</w:t>
      </w:r>
    </w:p>
    <w:p w:rsidR="00763C99" w:rsidRPr="00763C99" w:rsidRDefault="00763C99" w:rsidP="00763C99">
      <w:pPr>
        <w:pStyle w:val="a3"/>
        <w:numPr>
          <w:ilvl w:val="0"/>
          <w:numId w:val="3"/>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مالاً متقوماً شرعاً.</w:t>
      </w:r>
    </w:p>
    <w:p w:rsidR="00763C99" w:rsidRPr="00763C99" w:rsidRDefault="00763C99" w:rsidP="00763C99">
      <w:pPr>
        <w:pStyle w:val="a3"/>
        <w:numPr>
          <w:ilvl w:val="0"/>
          <w:numId w:val="3"/>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منتفعاً به شرعاً وعرفاً.</w:t>
      </w:r>
    </w:p>
    <w:p w:rsidR="00763C99" w:rsidRPr="00763C99" w:rsidRDefault="00763C99" w:rsidP="00763C99">
      <w:pPr>
        <w:pStyle w:val="a3"/>
        <w:numPr>
          <w:ilvl w:val="0"/>
          <w:numId w:val="3"/>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مقدوراً على تسليمه حساً وشرعاً.</w:t>
      </w:r>
    </w:p>
    <w:p w:rsidR="00763C99" w:rsidRPr="00763C99" w:rsidRDefault="00763C99" w:rsidP="00763C99">
      <w:pPr>
        <w:pStyle w:val="a3"/>
        <w:numPr>
          <w:ilvl w:val="0"/>
          <w:numId w:val="3"/>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للعاقد سلطان عليه بولاية أو ملك.</w:t>
      </w:r>
    </w:p>
    <w:p w:rsidR="0002352C" w:rsidRPr="00763C99" w:rsidRDefault="00763C99" w:rsidP="00763C99">
      <w:pPr>
        <w:pStyle w:val="a3"/>
        <w:numPr>
          <w:ilvl w:val="0"/>
          <w:numId w:val="3"/>
        </w:numPr>
        <w:ind w:left="-341" w:right="-851" w:hanging="502"/>
        <w:jc w:val="lowKashida"/>
        <w:rPr>
          <w:rFonts w:ascii="Simplified Arabic" w:hAnsi="Simplified Arabic" w:cs="Simplified Arabic"/>
          <w:color w:val="000000"/>
          <w:sz w:val="32"/>
          <w:szCs w:val="32"/>
          <w:lang w:bidi="ar-IQ"/>
        </w:rPr>
      </w:pPr>
      <w:r w:rsidRPr="00763C99">
        <w:rPr>
          <w:rFonts w:ascii="Simplified Arabic" w:hAnsi="Simplified Arabic" w:cs="Simplified Arabic"/>
          <w:color w:val="000000"/>
          <w:sz w:val="32"/>
          <w:szCs w:val="32"/>
          <w:rtl/>
          <w:lang w:bidi="ar-IQ"/>
        </w:rPr>
        <w:t>أن يكون معلوماً للعاقدَيْن.</w:t>
      </w:r>
    </w:p>
    <w:sectPr w:rsidR="0002352C" w:rsidRPr="00763C99" w:rsidSect="00C52751">
      <w:pgSz w:w="11906" w:h="16838"/>
      <w:pgMar w:top="993" w:right="1800" w:bottom="993" w:left="1800" w:header="708" w:footer="708" w:gutter="0"/>
      <w:pgBorders w:offsetFrom="page">
        <w:top w:val="southwest" w:sz="12" w:space="24" w:color="auto"/>
        <w:left w:val="southwest" w:sz="12" w:space="24" w:color="auto"/>
        <w:bottom w:val="southwest" w:sz="12" w:space="24" w:color="auto"/>
        <w:right w:val="southwest"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07A" w:rsidRDefault="00E5407A" w:rsidP="00C52751">
      <w:pPr>
        <w:spacing w:after="0" w:line="240" w:lineRule="auto"/>
      </w:pPr>
      <w:r>
        <w:separator/>
      </w:r>
    </w:p>
  </w:endnote>
  <w:endnote w:type="continuationSeparator" w:id="0">
    <w:p w:rsidR="00E5407A" w:rsidRDefault="00E5407A" w:rsidP="00C52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07A" w:rsidRDefault="00E5407A" w:rsidP="00C52751">
      <w:pPr>
        <w:spacing w:after="0" w:line="240" w:lineRule="auto"/>
      </w:pPr>
      <w:r>
        <w:separator/>
      </w:r>
    </w:p>
  </w:footnote>
  <w:footnote w:type="continuationSeparator" w:id="0">
    <w:p w:rsidR="00E5407A" w:rsidRDefault="00E5407A" w:rsidP="00C52751">
      <w:pPr>
        <w:spacing w:after="0" w:line="240" w:lineRule="auto"/>
      </w:pPr>
      <w:r>
        <w:continuationSeparator/>
      </w:r>
    </w:p>
  </w:footnote>
  <w:footnote w:id="1">
    <w:p w:rsidR="00434059" w:rsidRPr="00C52751" w:rsidRDefault="00434059" w:rsidP="00520E1D">
      <w:pPr>
        <w:pStyle w:val="a4"/>
        <w:ind w:left="368" w:hanging="368"/>
        <w:jc w:val="lowKashida"/>
        <w:rPr>
          <w:rFonts w:ascii="Simplified Arabic" w:hAnsi="Simplified Arabic" w:cs="Simplified Arabic"/>
          <w:sz w:val="28"/>
          <w:szCs w:val="28"/>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التوبة: 111</w:t>
      </w:r>
      <w:r>
        <w:rPr>
          <w:rFonts w:ascii="Simplified Arabic" w:hAnsi="Simplified Arabic" w:cs="Simplified Arabic" w:hint="cs"/>
          <w:color w:val="000000"/>
          <w:sz w:val="28"/>
          <w:szCs w:val="28"/>
          <w:rtl/>
          <w:lang w:bidi="ar-IQ"/>
        </w:rPr>
        <w:t>.</w:t>
      </w:r>
    </w:p>
  </w:footnote>
  <w:footnote w:id="2">
    <w:p w:rsidR="00434059" w:rsidRPr="00C52751" w:rsidRDefault="00434059" w:rsidP="00520E1D">
      <w:pPr>
        <w:pStyle w:val="a4"/>
        <w:ind w:left="368" w:hanging="368"/>
        <w:jc w:val="lowKashida"/>
        <w:rPr>
          <w:rFonts w:ascii="Simplified Arabic" w:hAnsi="Simplified Arabic" w:cs="Simplified Arabic"/>
          <w:sz w:val="28"/>
          <w:szCs w:val="28"/>
          <w:rtl/>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يوسف:</w:t>
      </w:r>
      <w:r>
        <w:rPr>
          <w:rFonts w:ascii="Simplified Arabic" w:hAnsi="Simplified Arabic" w:cs="Simplified Arabic" w:hint="cs"/>
          <w:color w:val="000000"/>
          <w:sz w:val="28"/>
          <w:szCs w:val="28"/>
          <w:rtl/>
          <w:lang w:bidi="ar-IQ"/>
        </w:rPr>
        <w:t xml:space="preserve"> </w:t>
      </w:r>
      <w:r w:rsidRPr="00C52751">
        <w:rPr>
          <w:rFonts w:ascii="Simplified Arabic" w:hAnsi="Simplified Arabic" w:cs="Simplified Arabic"/>
          <w:color w:val="000000"/>
          <w:sz w:val="28"/>
          <w:szCs w:val="28"/>
          <w:rtl/>
          <w:lang w:bidi="ar-IQ"/>
        </w:rPr>
        <w:t>20</w:t>
      </w:r>
      <w:r>
        <w:rPr>
          <w:rFonts w:ascii="Simplified Arabic" w:hAnsi="Simplified Arabic" w:cs="Simplified Arabic" w:hint="cs"/>
          <w:color w:val="000000"/>
          <w:sz w:val="28"/>
          <w:szCs w:val="28"/>
          <w:rtl/>
          <w:lang w:bidi="ar-IQ"/>
        </w:rPr>
        <w:t>.</w:t>
      </w:r>
    </w:p>
  </w:footnote>
  <w:footnote w:id="3">
    <w:p w:rsidR="00434059" w:rsidRPr="00C52751" w:rsidRDefault="00434059" w:rsidP="00520E1D">
      <w:pPr>
        <w:pStyle w:val="a4"/>
        <w:ind w:left="368" w:hanging="368"/>
        <w:jc w:val="lowKashida"/>
        <w:rPr>
          <w:rFonts w:ascii="Simplified Arabic" w:hAnsi="Simplified Arabic" w:cs="Simplified Arabic"/>
          <w:sz w:val="28"/>
          <w:szCs w:val="28"/>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البقرة: 275</w:t>
      </w:r>
      <w:r>
        <w:rPr>
          <w:rFonts w:ascii="Simplified Arabic" w:hAnsi="Simplified Arabic" w:cs="Simplified Arabic" w:hint="cs"/>
          <w:color w:val="000000"/>
          <w:sz w:val="28"/>
          <w:szCs w:val="28"/>
          <w:rtl/>
          <w:lang w:bidi="ar-IQ"/>
        </w:rPr>
        <w:t>.</w:t>
      </w:r>
    </w:p>
  </w:footnote>
  <w:footnote w:id="4">
    <w:p w:rsidR="00434059" w:rsidRPr="00C52751" w:rsidRDefault="00434059" w:rsidP="00520E1D">
      <w:pPr>
        <w:pStyle w:val="a4"/>
        <w:ind w:left="368" w:hanging="368"/>
        <w:jc w:val="lowKashida"/>
        <w:rPr>
          <w:rFonts w:ascii="Simplified Arabic" w:hAnsi="Simplified Arabic" w:cs="Simplified Arabic"/>
          <w:sz w:val="28"/>
          <w:szCs w:val="28"/>
          <w:rtl/>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النساء: 29</w:t>
      </w:r>
      <w:r>
        <w:rPr>
          <w:rFonts w:ascii="Simplified Arabic" w:hAnsi="Simplified Arabic" w:cs="Simplified Arabic" w:hint="cs"/>
          <w:color w:val="000000"/>
          <w:sz w:val="28"/>
          <w:szCs w:val="28"/>
          <w:rtl/>
          <w:lang w:bidi="ar-IQ"/>
        </w:rPr>
        <w:t>.</w:t>
      </w:r>
    </w:p>
  </w:footnote>
  <w:footnote w:id="5">
    <w:p w:rsidR="00434059" w:rsidRPr="00C52751" w:rsidRDefault="00434059" w:rsidP="00520E1D">
      <w:pPr>
        <w:pStyle w:val="a4"/>
        <w:ind w:left="368" w:right="-851" w:hanging="368"/>
        <w:jc w:val="lowKashida"/>
        <w:rPr>
          <w:rFonts w:ascii="Simplified Arabic" w:hAnsi="Simplified Arabic" w:cs="Simplified Arabic"/>
          <w:sz w:val="28"/>
          <w:szCs w:val="28"/>
          <w:rtl/>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أخرجه البخاري في الزكاة، باب: الاستعفاف عن المسألة، برقم</w:t>
      </w:r>
      <w:r>
        <w:rPr>
          <w:rFonts w:ascii="Simplified Arabic" w:hAnsi="Simplified Arabic" w:cs="Simplified Arabic" w:hint="cs"/>
          <w:color w:val="000000"/>
          <w:sz w:val="28"/>
          <w:szCs w:val="28"/>
          <w:rtl/>
          <w:lang w:bidi="ar-IQ"/>
        </w:rPr>
        <w:t xml:space="preserve"> (</w:t>
      </w:r>
      <w:r w:rsidRPr="00C52751">
        <w:rPr>
          <w:rFonts w:ascii="Simplified Arabic" w:hAnsi="Simplified Arabic" w:cs="Simplified Arabic"/>
          <w:color w:val="000000"/>
          <w:sz w:val="28"/>
          <w:szCs w:val="28"/>
          <w:rtl/>
          <w:lang w:bidi="ar-IQ"/>
        </w:rPr>
        <w:t>1402</w:t>
      </w:r>
      <w:r>
        <w:rPr>
          <w:rFonts w:ascii="Simplified Arabic" w:hAnsi="Simplified Arabic" w:cs="Simplified Arabic" w:hint="cs"/>
          <w:color w:val="000000"/>
          <w:sz w:val="28"/>
          <w:szCs w:val="28"/>
          <w:rtl/>
          <w:lang w:bidi="ar-IQ"/>
        </w:rPr>
        <w:t>).</w:t>
      </w:r>
    </w:p>
  </w:footnote>
  <w:footnote w:id="6">
    <w:p w:rsidR="00434059" w:rsidRPr="00C52751" w:rsidRDefault="00434059" w:rsidP="00520E1D">
      <w:pPr>
        <w:pStyle w:val="a4"/>
        <w:ind w:left="368" w:right="-851" w:hanging="368"/>
        <w:jc w:val="lowKashida"/>
        <w:rPr>
          <w:rFonts w:ascii="Simplified Arabic" w:hAnsi="Simplified Arabic" w:cs="Simplified Arabic"/>
          <w:sz w:val="28"/>
          <w:szCs w:val="28"/>
          <w:rtl/>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 xml:space="preserve">أخرجه البخاري في البيوع، باب: شراء النبي </w:t>
      </w:r>
      <w:r w:rsidRPr="00C52751">
        <w:rPr>
          <w:rFonts w:ascii="Simplified Arabic" w:hAnsi="Simplified Arabic" w:cs="Simplified Arabic"/>
          <w:color w:val="000000"/>
          <w:sz w:val="32"/>
          <w:szCs w:val="32"/>
          <w:lang w:bidi="ar-IQ"/>
        </w:rPr>
        <w:sym w:font="AGA Arabesque" w:char="F072"/>
      </w:r>
      <w:r w:rsidRPr="00C52751">
        <w:rPr>
          <w:rFonts w:ascii="Simplified Arabic" w:hAnsi="Simplified Arabic" w:cs="Simplified Arabic"/>
          <w:color w:val="000000"/>
          <w:sz w:val="28"/>
          <w:szCs w:val="28"/>
          <w:rtl/>
          <w:lang w:bidi="ar-IQ"/>
        </w:rPr>
        <w:t xml:space="preserve"> بالنسيئة، </w:t>
      </w:r>
      <w:r>
        <w:rPr>
          <w:rFonts w:ascii="Simplified Arabic" w:hAnsi="Simplified Arabic" w:cs="Simplified Arabic" w:hint="cs"/>
          <w:color w:val="000000"/>
          <w:sz w:val="28"/>
          <w:szCs w:val="28"/>
          <w:rtl/>
          <w:lang w:bidi="ar-IQ"/>
        </w:rPr>
        <w:t>ب</w:t>
      </w:r>
      <w:r w:rsidRPr="00C52751">
        <w:rPr>
          <w:rFonts w:ascii="Simplified Arabic" w:hAnsi="Simplified Arabic" w:cs="Simplified Arabic"/>
          <w:color w:val="000000"/>
          <w:sz w:val="28"/>
          <w:szCs w:val="28"/>
          <w:rtl/>
          <w:lang w:bidi="ar-IQ"/>
        </w:rPr>
        <w:t>رقم</w:t>
      </w:r>
      <w:r>
        <w:rPr>
          <w:rFonts w:ascii="Simplified Arabic" w:hAnsi="Simplified Arabic" w:cs="Simplified Arabic" w:hint="cs"/>
          <w:color w:val="000000"/>
          <w:sz w:val="28"/>
          <w:szCs w:val="28"/>
          <w:rtl/>
          <w:lang w:bidi="ar-IQ"/>
        </w:rPr>
        <w:t xml:space="preserve"> (</w:t>
      </w:r>
      <w:r w:rsidRPr="00C52751">
        <w:rPr>
          <w:rFonts w:ascii="Simplified Arabic" w:hAnsi="Simplified Arabic" w:cs="Simplified Arabic"/>
          <w:color w:val="000000"/>
          <w:sz w:val="28"/>
          <w:szCs w:val="28"/>
          <w:rtl/>
          <w:lang w:bidi="ar-IQ"/>
        </w:rPr>
        <w:t>1962</w:t>
      </w:r>
      <w:r>
        <w:rPr>
          <w:rFonts w:ascii="Simplified Arabic" w:hAnsi="Simplified Arabic" w:cs="Simplified Arabic" w:hint="cs"/>
          <w:color w:val="000000"/>
          <w:sz w:val="28"/>
          <w:szCs w:val="28"/>
          <w:rtl/>
          <w:lang w:bidi="ar-IQ"/>
        </w:rPr>
        <w:t>)؛</w:t>
      </w:r>
      <w:r w:rsidRPr="00C52751">
        <w:rPr>
          <w:rFonts w:ascii="Simplified Arabic" w:hAnsi="Simplified Arabic" w:cs="Simplified Arabic"/>
          <w:color w:val="000000"/>
          <w:sz w:val="28"/>
          <w:szCs w:val="28"/>
          <w:rtl/>
          <w:lang w:bidi="ar-IQ"/>
        </w:rPr>
        <w:t xml:space="preserve"> ومسلم في المساقاة، باب: ال</w:t>
      </w:r>
      <w:r>
        <w:rPr>
          <w:rFonts w:ascii="Simplified Arabic" w:hAnsi="Simplified Arabic" w:cs="Simplified Arabic"/>
          <w:color w:val="000000"/>
          <w:sz w:val="28"/>
          <w:szCs w:val="28"/>
          <w:rtl/>
          <w:lang w:bidi="ar-IQ"/>
        </w:rPr>
        <w:t xml:space="preserve">رهن وجوازه في الحضر والسفر، </w:t>
      </w:r>
      <w:r>
        <w:rPr>
          <w:rFonts w:ascii="Simplified Arabic" w:hAnsi="Simplified Arabic" w:cs="Simplified Arabic" w:hint="cs"/>
          <w:color w:val="000000"/>
          <w:sz w:val="28"/>
          <w:szCs w:val="28"/>
          <w:rtl/>
          <w:lang w:bidi="ar-IQ"/>
        </w:rPr>
        <w:t>ب</w:t>
      </w:r>
      <w:r>
        <w:rPr>
          <w:rFonts w:ascii="Simplified Arabic" w:hAnsi="Simplified Arabic" w:cs="Simplified Arabic"/>
          <w:color w:val="000000"/>
          <w:sz w:val="28"/>
          <w:szCs w:val="28"/>
          <w:rtl/>
          <w:lang w:bidi="ar-IQ"/>
        </w:rPr>
        <w:t>رقم</w:t>
      </w:r>
      <w:r w:rsidRPr="00C52751">
        <w:rPr>
          <w:rFonts w:ascii="Simplified Arabic" w:hAnsi="Simplified Arabic" w:cs="Simplified Arabic"/>
          <w:color w:val="000000"/>
          <w:sz w:val="28"/>
          <w:szCs w:val="28"/>
          <w:rtl/>
          <w:lang w:bidi="ar-IQ"/>
        </w:rPr>
        <w:t xml:space="preserve"> (1603).</w:t>
      </w:r>
    </w:p>
  </w:footnote>
  <w:footnote w:id="7">
    <w:p w:rsidR="00434059" w:rsidRPr="00C52751" w:rsidRDefault="00434059" w:rsidP="00520E1D">
      <w:pPr>
        <w:pStyle w:val="a4"/>
        <w:ind w:left="368" w:hanging="368"/>
        <w:jc w:val="lowKashida"/>
        <w:rPr>
          <w:rFonts w:ascii="Simplified Arabic" w:hAnsi="Simplified Arabic" w:cs="Simplified Arabic"/>
          <w:sz w:val="28"/>
          <w:szCs w:val="28"/>
          <w:rtl/>
          <w:lang w:bidi="ar-IQ"/>
        </w:rPr>
      </w:pPr>
      <w:r>
        <w:rPr>
          <w:rStyle w:val="a5"/>
          <w:rFonts w:ascii="Simplified Arabic" w:hAnsi="Simplified Arabic" w:cs="Simplified Arabic"/>
          <w:sz w:val="28"/>
          <w:szCs w:val="28"/>
          <w:vertAlign w:val="baseline"/>
          <w:rtl/>
        </w:rPr>
        <w:t>(</w:t>
      </w:r>
      <w:r w:rsidRPr="00C52751">
        <w:rPr>
          <w:rStyle w:val="a5"/>
          <w:rFonts w:ascii="Simplified Arabic" w:hAnsi="Simplified Arabic" w:cs="Simplified Arabic"/>
          <w:sz w:val="28"/>
          <w:szCs w:val="28"/>
          <w:vertAlign w:val="baseline"/>
          <w:rtl/>
        </w:rPr>
        <w:footnoteRef/>
      </w:r>
      <w:r>
        <w:rPr>
          <w:rStyle w:val="a5"/>
          <w:rFonts w:ascii="Simplified Arabic" w:hAnsi="Simplified Arabic" w:cs="Simplified Arabic"/>
          <w:sz w:val="28"/>
          <w:szCs w:val="28"/>
          <w:vertAlign w:val="baseline"/>
          <w:rtl/>
        </w:rPr>
        <w:t>)</w:t>
      </w:r>
      <w:r w:rsidRPr="00C52751">
        <w:rPr>
          <w:rFonts w:ascii="Simplified Arabic" w:hAnsi="Simplified Arabic" w:cs="Simplified Arabic"/>
          <w:sz w:val="28"/>
          <w:szCs w:val="28"/>
          <w:rtl/>
        </w:rPr>
        <w:t xml:space="preserve"> </w:t>
      </w:r>
      <w:r w:rsidRPr="00C52751">
        <w:rPr>
          <w:rFonts w:ascii="Simplified Arabic" w:hAnsi="Simplified Arabic" w:cs="Simplified Arabic"/>
          <w:color w:val="000000"/>
          <w:sz w:val="28"/>
          <w:szCs w:val="28"/>
          <w:rtl/>
          <w:lang w:bidi="ar-IQ"/>
        </w:rPr>
        <w:t>انظر البخاري: كتاب البيوع، باب: ما قيل في الصواغ، وباب: بيع السلاح في الفتنة وغيرها</w:t>
      </w:r>
      <w:r w:rsidRPr="00C52751">
        <w:rPr>
          <w:rFonts w:ascii="Simplified Arabic" w:hAnsi="Simplified Arabic" w:cs="Simplified Arabic"/>
          <w:sz w:val="28"/>
          <w:szCs w:val="28"/>
          <w:rtl/>
          <w:lang w:bidi="ar-IQ"/>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5125C"/>
    <w:multiLevelType w:val="hybridMultilevel"/>
    <w:tmpl w:val="26586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D7B099B"/>
    <w:multiLevelType w:val="hybridMultilevel"/>
    <w:tmpl w:val="70421448"/>
    <w:lvl w:ilvl="0" w:tplc="87E61D28">
      <w:start w:val="1"/>
      <w:numFmt w:val="decimal"/>
      <w:lvlText w:val="%1 -"/>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2">
    <w:nsid w:val="785649D5"/>
    <w:multiLevelType w:val="hybridMultilevel"/>
    <w:tmpl w:val="47D4E4BA"/>
    <w:lvl w:ilvl="0" w:tplc="87E61D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260"/>
    <w:rsid w:val="00017B86"/>
    <w:rsid w:val="0002352C"/>
    <w:rsid w:val="00072A6F"/>
    <w:rsid w:val="00146E1E"/>
    <w:rsid w:val="00434059"/>
    <w:rsid w:val="00520E1D"/>
    <w:rsid w:val="00763C99"/>
    <w:rsid w:val="00921D24"/>
    <w:rsid w:val="00BA405D"/>
    <w:rsid w:val="00C52751"/>
    <w:rsid w:val="00D14C90"/>
    <w:rsid w:val="00D463CA"/>
    <w:rsid w:val="00D63984"/>
    <w:rsid w:val="00DA5EB8"/>
    <w:rsid w:val="00E06260"/>
    <w:rsid w:val="00E36C2D"/>
    <w:rsid w:val="00E5407A"/>
    <w:rsid w:val="00E95C01"/>
    <w:rsid w:val="00EE00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52C"/>
    <w:pPr>
      <w:ind w:left="720"/>
      <w:contextualSpacing/>
    </w:pPr>
  </w:style>
  <w:style w:type="paragraph" w:styleId="a4">
    <w:name w:val="footnote text"/>
    <w:basedOn w:val="a"/>
    <w:link w:val="Char"/>
    <w:uiPriority w:val="99"/>
    <w:semiHidden/>
    <w:unhideWhenUsed/>
    <w:rsid w:val="00C52751"/>
    <w:pPr>
      <w:spacing w:after="0" w:line="240" w:lineRule="auto"/>
    </w:pPr>
    <w:rPr>
      <w:sz w:val="20"/>
      <w:szCs w:val="20"/>
    </w:rPr>
  </w:style>
  <w:style w:type="character" w:customStyle="1" w:styleId="Char">
    <w:name w:val="نص حاشية سفلية Char"/>
    <w:basedOn w:val="a0"/>
    <w:link w:val="a4"/>
    <w:uiPriority w:val="99"/>
    <w:semiHidden/>
    <w:rsid w:val="00C52751"/>
    <w:rPr>
      <w:sz w:val="20"/>
      <w:szCs w:val="20"/>
    </w:rPr>
  </w:style>
  <w:style w:type="character" w:styleId="a5">
    <w:name w:val="footnote reference"/>
    <w:basedOn w:val="a0"/>
    <w:uiPriority w:val="99"/>
    <w:semiHidden/>
    <w:unhideWhenUsed/>
    <w:rsid w:val="00C527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52C"/>
    <w:pPr>
      <w:ind w:left="720"/>
      <w:contextualSpacing/>
    </w:pPr>
  </w:style>
  <w:style w:type="paragraph" w:styleId="a4">
    <w:name w:val="footnote text"/>
    <w:basedOn w:val="a"/>
    <w:link w:val="Char"/>
    <w:uiPriority w:val="99"/>
    <w:semiHidden/>
    <w:unhideWhenUsed/>
    <w:rsid w:val="00C52751"/>
    <w:pPr>
      <w:spacing w:after="0" w:line="240" w:lineRule="auto"/>
    </w:pPr>
    <w:rPr>
      <w:sz w:val="20"/>
      <w:szCs w:val="20"/>
    </w:rPr>
  </w:style>
  <w:style w:type="character" w:customStyle="1" w:styleId="Char">
    <w:name w:val="نص حاشية سفلية Char"/>
    <w:basedOn w:val="a0"/>
    <w:link w:val="a4"/>
    <w:uiPriority w:val="99"/>
    <w:semiHidden/>
    <w:rsid w:val="00C52751"/>
    <w:rPr>
      <w:sz w:val="20"/>
      <w:szCs w:val="20"/>
    </w:rPr>
  </w:style>
  <w:style w:type="character" w:styleId="a5">
    <w:name w:val="footnote reference"/>
    <w:basedOn w:val="a0"/>
    <w:uiPriority w:val="99"/>
    <w:semiHidden/>
    <w:unhideWhenUsed/>
    <w:rsid w:val="00C527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95184-3A13-4DD0-B4F8-1BB728EA9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usama</dc:creator>
  <cp:keywords/>
  <dc:description/>
  <cp:lastModifiedBy>usama</cp:lastModifiedBy>
  <cp:revision>14</cp:revision>
  <dcterms:created xsi:type="dcterms:W3CDTF">2018-07-30T09:22:00Z</dcterms:created>
  <dcterms:modified xsi:type="dcterms:W3CDTF">2018-07-30T17:34:00Z</dcterms:modified>
</cp:coreProperties>
</file>