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94B" w:rsidRPr="0004094B" w:rsidRDefault="0004094B" w:rsidP="0004094B">
      <w:pPr>
        <w:jc w:val="lowKashida"/>
        <w:rPr>
          <w:rFonts w:ascii="Simplified Arabic" w:hAnsi="Simplified Arabic" w:cs="PT Bold Broken"/>
          <w:b/>
          <w:bCs/>
          <w:sz w:val="28"/>
          <w:szCs w:val="28"/>
          <w:rtl/>
        </w:rPr>
      </w:pPr>
      <w:r w:rsidRPr="0004094B">
        <w:rPr>
          <w:rFonts w:ascii="Simplified Arabic" w:hAnsi="Simplified Arabic" w:cs="PT Bold Broken" w:hint="cs"/>
          <w:b/>
          <w:bCs/>
          <w:sz w:val="28"/>
          <w:szCs w:val="28"/>
          <w:rtl/>
        </w:rPr>
        <w:t>الشعائر</w:t>
      </w:r>
      <w:r w:rsidRPr="0004094B">
        <w:rPr>
          <w:rFonts w:ascii="Simplified Arabic" w:hAnsi="Simplified Arabic" w:cs="PT Bold Broken"/>
          <w:b/>
          <w:bCs/>
          <w:sz w:val="28"/>
          <w:szCs w:val="28"/>
          <w:rtl/>
        </w:rPr>
        <w:t xml:space="preserve"> </w:t>
      </w:r>
      <w:r w:rsidRPr="0004094B">
        <w:rPr>
          <w:rFonts w:ascii="Simplified Arabic" w:hAnsi="Simplified Arabic" w:cs="PT Bold Broken" w:hint="cs"/>
          <w:b/>
          <w:bCs/>
          <w:sz w:val="28"/>
          <w:szCs w:val="28"/>
          <w:rtl/>
        </w:rPr>
        <w:t>عند</w:t>
      </w:r>
      <w:r w:rsidRPr="0004094B">
        <w:rPr>
          <w:rFonts w:ascii="Simplified Arabic" w:hAnsi="Simplified Arabic" w:cs="PT Bold Broken"/>
          <w:b/>
          <w:bCs/>
          <w:sz w:val="28"/>
          <w:szCs w:val="28"/>
          <w:rtl/>
        </w:rPr>
        <w:t xml:space="preserve"> </w:t>
      </w:r>
      <w:r w:rsidRPr="0004094B">
        <w:rPr>
          <w:rFonts w:ascii="Simplified Arabic" w:hAnsi="Simplified Arabic" w:cs="PT Bold Broken" w:hint="cs"/>
          <w:b/>
          <w:bCs/>
          <w:sz w:val="28"/>
          <w:szCs w:val="28"/>
          <w:rtl/>
        </w:rPr>
        <w:t>النصارى</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للنصارى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شعائر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يجب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القيام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يصح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التخلي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ويقولون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فرائض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مقدسة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وضعها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أعمال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جليلة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تشير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بركات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روحية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شعائرهم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الواجب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اعتقادها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والعمل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بها</w:t>
      </w:r>
      <w:r w:rsidRPr="0004094B">
        <w:rPr>
          <w:rFonts w:ascii="Simplified Arabic" w:hAnsi="Simplified Arabic" w:cs="Simplified Arabic"/>
          <w:b/>
          <w:bCs/>
          <w:sz w:val="28"/>
          <w:szCs w:val="28"/>
          <w:rtl/>
        </w:rPr>
        <w:t xml:space="preserve"> :</w:t>
      </w:r>
    </w:p>
    <w:p w:rsidR="0004094B" w:rsidRPr="0004094B" w:rsidRDefault="0004094B" w:rsidP="0004094B">
      <w:pPr>
        <w:jc w:val="lowKashida"/>
        <w:rPr>
          <w:rFonts w:ascii="Simplified Arabic" w:hAnsi="Simplified Arabic" w:cs="PT Bold Heading"/>
          <w:b/>
          <w:bCs/>
          <w:sz w:val="28"/>
          <w:szCs w:val="28"/>
          <w:rtl/>
        </w:rPr>
      </w:pPr>
      <w:r w:rsidRPr="0004094B">
        <w:rPr>
          <w:rFonts w:ascii="Simplified Arabic" w:hAnsi="Simplified Arabic" w:cs="PT Bold Heading"/>
          <w:b/>
          <w:bCs/>
          <w:sz w:val="28"/>
          <w:szCs w:val="28"/>
          <w:rtl/>
        </w:rPr>
        <w:t xml:space="preserve"> </w:t>
      </w:r>
      <w:r w:rsidRPr="0004094B">
        <w:rPr>
          <w:rFonts w:ascii="Simplified Arabic" w:hAnsi="Simplified Arabic" w:cs="PT Bold Heading" w:hint="cs"/>
          <w:b/>
          <w:bCs/>
          <w:sz w:val="28"/>
          <w:szCs w:val="28"/>
          <w:rtl/>
        </w:rPr>
        <w:t>اولا:</w:t>
      </w:r>
      <w:r w:rsidRPr="0004094B">
        <w:rPr>
          <w:rFonts w:ascii="Simplified Arabic" w:hAnsi="Simplified Arabic" w:cs="PT Bold Heading"/>
          <w:b/>
          <w:bCs/>
          <w:sz w:val="28"/>
          <w:szCs w:val="28"/>
          <w:rtl/>
        </w:rPr>
        <w:t xml:space="preserve"> </w:t>
      </w:r>
      <w:r w:rsidRPr="0004094B">
        <w:rPr>
          <w:rFonts w:ascii="Simplified Arabic" w:hAnsi="Simplified Arabic" w:cs="PT Bold Heading" w:hint="cs"/>
          <w:b/>
          <w:bCs/>
          <w:sz w:val="28"/>
          <w:szCs w:val="28"/>
          <w:rtl/>
        </w:rPr>
        <w:t>التعميد</w:t>
      </w:r>
    </w:p>
    <w:p w:rsidR="0004094B" w:rsidRPr="0004094B" w:rsidRDefault="0004094B" w:rsidP="0004094B">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مفتاح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الدخول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للنصرانية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يعمد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فليس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نصرانياً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عندهم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أبوين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نصرانيين</w:t>
      </w:r>
      <w:r>
        <w:rPr>
          <w:rFonts w:ascii="Simplified Arabic" w:hAnsi="Simplified Arabic" w:cs="Simplified Arabic" w:hint="cs"/>
          <w:b/>
          <w:bCs/>
          <w:sz w:val="28"/>
          <w:szCs w:val="28"/>
          <w:rtl/>
        </w:rPr>
        <w:t xml:space="preserve">، </w:t>
      </w:r>
      <w:r w:rsidRPr="0004094B">
        <w:rPr>
          <w:rFonts w:ascii="Simplified Arabic" w:hAnsi="Simplified Arabic" w:cs="Simplified Arabic" w:hint="cs"/>
          <w:b/>
          <w:bCs/>
          <w:sz w:val="28"/>
          <w:szCs w:val="28"/>
          <w:rtl/>
        </w:rPr>
        <w:t>و</w:t>
      </w:r>
      <w:r w:rsidRPr="0004094B">
        <w:rPr>
          <w:rFonts w:ascii="Simplified Arabic" w:hAnsi="Simplified Arabic" w:cs="Simplified Arabic" w:hint="cs"/>
          <w:b/>
          <w:bCs/>
          <w:sz w:val="28"/>
          <w:szCs w:val="28"/>
          <w:rtl/>
          <w:lang w:bidi="ar-MA"/>
        </w:rPr>
        <w:t>التعميد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طقس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طقوس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الديانة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وشعيرة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شعائرها</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 xml:space="preserve"> وهو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يعني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غسل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الجسم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بماء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مخصوص</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الكنيسة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بواسطة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القسيسين،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وضع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ملح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كثير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ومادة</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البليسان</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المستخرجة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نبات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الاسم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وفائدة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الملح</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والبليسان</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حفظ</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مالحا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لمدة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طويلة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يفسد</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موجود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بئر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داخل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الكنيسة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حوض</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القسيس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كمية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يقرأ</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عليها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أدعية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يرش</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الدخول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النصرانية</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 xml:space="preserve">والتعميد يكون بالتغطيس بالماء، فالماء كان مع نوح عليه السلام طوفانا لتطهير العالم من آثام البشر حينها واستخدمه يوحنا (يحيى عند المسلمين) ومريم عليها السلام كانت قد عمدت المسيح في نهر الاردن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والمعمودية سر كما الزواج سر وفي الطقوس الارثوذكسية هناك عنصران اساسيان في التعميد: توسل الثالوث والتغطيس المثلث في الماء يقول الكاهن: عمدتك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الأب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والابن والروح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 xml:space="preserve">القدس وفي كل مرة يذكر فيها احد </w:t>
      </w:r>
      <w:proofErr w:type="spellStart"/>
      <w:r w:rsidRPr="0004094B">
        <w:rPr>
          <w:rFonts w:ascii="Simplified Arabic" w:hAnsi="Simplified Arabic" w:cs="Simplified Arabic" w:hint="cs"/>
          <w:b/>
          <w:bCs/>
          <w:sz w:val="28"/>
          <w:szCs w:val="28"/>
          <w:rtl/>
          <w:lang w:bidi="ar-MA"/>
        </w:rPr>
        <w:t>اقانيم</w:t>
      </w:r>
      <w:proofErr w:type="spellEnd"/>
      <w:r w:rsidRPr="0004094B">
        <w:rPr>
          <w:rFonts w:ascii="Simplified Arabic" w:hAnsi="Simplified Arabic" w:cs="Simplified Arabic" w:hint="cs"/>
          <w:b/>
          <w:bCs/>
          <w:sz w:val="28"/>
          <w:szCs w:val="28"/>
          <w:rtl/>
          <w:lang w:bidi="ar-MA"/>
        </w:rPr>
        <w:t xml:space="preserve"> الثالوث يغطس الكاهن الطفل في جرن المعمودية يغطسه كله وفي حالات يصب الماء على جسده واذا كان الشخص طالب المعمودية مريضا بحيث تتعرض حياته للخطر جرّاء التغطيس فيكتفي بصب الماء على جبينه فيما عدا ذلك فان التغطيس ليس بالشيء الذي يمكن الغاؤه</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وهم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مختلفون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سن التعميد</w:t>
      </w:r>
      <w:r w:rsidRPr="0004094B">
        <w:rPr>
          <w:rFonts w:ascii="Simplified Arabic" w:hAnsi="Simplified Arabic" w:cs="Simplified Arabic"/>
          <w:b/>
          <w:bCs/>
          <w:sz w:val="28"/>
          <w:szCs w:val="28"/>
          <w:rtl/>
          <w:lang w:bidi="ar-MA"/>
        </w:rPr>
        <w:t>:</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lastRenderedPageBreak/>
        <w:t xml:space="preserve">1- </w:t>
      </w:r>
      <w:r w:rsidRPr="0004094B">
        <w:rPr>
          <w:rFonts w:ascii="Simplified Arabic" w:hAnsi="Simplified Arabic" w:cs="Simplified Arabic" w:hint="cs"/>
          <w:b/>
          <w:bCs/>
          <w:sz w:val="28"/>
          <w:szCs w:val="28"/>
          <w:rtl/>
          <w:lang w:bidi="ar-MA"/>
        </w:rPr>
        <w:t>فطائفة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التعميد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يكون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للأطفال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والبالغين،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ويزعم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هؤلاء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التعميد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بدل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الختان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سنه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الخليل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إبراهيم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عليه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السلام،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وسرى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اليهود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بعد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ذلك،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فاستعاض</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النصارى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الختان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بالتعميد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لكن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التعميد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موجودا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اليهود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2-</w:t>
      </w:r>
      <w:r w:rsidRPr="0004094B">
        <w:rPr>
          <w:rFonts w:ascii="Simplified Arabic" w:hAnsi="Simplified Arabic" w:cs="Simplified Arabic" w:hint="cs"/>
          <w:b/>
          <w:bCs/>
          <w:sz w:val="28"/>
          <w:szCs w:val="28"/>
          <w:rtl/>
          <w:lang w:bidi="ar-MA"/>
        </w:rPr>
        <w:t>وطائفة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خاص</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بالبالغين</w:t>
      </w:r>
      <w:r w:rsidRPr="0004094B">
        <w:rPr>
          <w:rFonts w:ascii="Simplified Arabic" w:hAnsi="Simplified Arabic" w:cs="Simplified Arabic"/>
          <w:b/>
          <w:bCs/>
          <w:sz w:val="28"/>
          <w:szCs w:val="28"/>
          <w:rtl/>
          <w:lang w:bidi="ar-MA"/>
        </w:rPr>
        <w:t>.</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ولهم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نصوص</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كثيرة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أناجيلهم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وأسفارهم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يستدل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طائفة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ذهبوا</w:t>
      </w:r>
      <w:r w:rsidRPr="0004094B">
        <w:rPr>
          <w:rFonts w:ascii="Simplified Arabic" w:hAnsi="Simplified Arabic" w:cs="Simplified Arabic"/>
          <w:b/>
          <w:bCs/>
          <w:sz w:val="28"/>
          <w:szCs w:val="28"/>
          <w:rtl/>
          <w:lang w:bidi="ar-MA"/>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ولابد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يقوم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بهذه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العملية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كاهن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يقوم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غير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بالتعميد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للضرورة،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وحينئذ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يسمى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التعميد</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تعميد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الضرورة</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PT Bold Heading"/>
          <w:b/>
          <w:bCs/>
          <w:sz w:val="28"/>
          <w:szCs w:val="28"/>
          <w:rtl/>
        </w:rPr>
      </w:pPr>
      <w:r w:rsidRPr="0004094B">
        <w:rPr>
          <w:rFonts w:ascii="Simplified Arabic" w:hAnsi="Simplified Arabic" w:cs="PT Bold Heading" w:hint="cs"/>
          <w:b/>
          <w:bCs/>
          <w:sz w:val="28"/>
          <w:szCs w:val="28"/>
          <w:rtl/>
        </w:rPr>
        <w:t>ثانيا: العشاء الرباني</w:t>
      </w:r>
    </w:p>
    <w:p w:rsidR="0004094B" w:rsidRPr="0004094B" w:rsidRDefault="0004094B" w:rsidP="0004094B">
      <w:pPr>
        <w:jc w:val="lowKashida"/>
        <w:rPr>
          <w:rFonts w:ascii="Simplified Arabic" w:hAnsi="Simplified Arabic" w:cs="Simplified Arabic"/>
          <w:b/>
          <w:bCs/>
          <w:sz w:val="28"/>
          <w:szCs w:val="28"/>
          <w:rtl/>
          <w:lang w:bidi="ar-MA"/>
        </w:rPr>
      </w:pPr>
      <w:r>
        <w:rPr>
          <w:rFonts w:ascii="Simplified Arabic" w:hAnsi="Simplified Arabic" w:cs="Simplified Arabic" w:hint="cs"/>
          <w:b/>
          <w:bCs/>
          <w:sz w:val="28"/>
          <w:szCs w:val="28"/>
          <w:rtl/>
          <w:lang w:bidi="ar-MA"/>
        </w:rPr>
        <w:t xml:space="preserve">   </w:t>
      </w:r>
      <w:r w:rsidRPr="0004094B">
        <w:rPr>
          <w:rFonts w:ascii="Simplified Arabic" w:hAnsi="Simplified Arabic" w:cs="Simplified Arabic" w:hint="cs"/>
          <w:b/>
          <w:bCs/>
          <w:sz w:val="28"/>
          <w:szCs w:val="28"/>
          <w:rtl/>
          <w:lang w:bidi="ar-MA"/>
        </w:rPr>
        <w:t>يطلق</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عليه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التناول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وهو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عادة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الأديان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السابقة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للمسيحية</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ويرمز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لدى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النصارى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عيسى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الأخير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تلاميذه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حيث</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اقتسم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معهم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عمل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الطقوس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ويسمى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القربان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المقدس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أجمعت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الكنائس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فريضة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إلهية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واجبة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الدوام</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أجمعت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المؤمنين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يتحدون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بالمسيح</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لنجاة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البشرية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سفك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الغرض</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ويستعمل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قليل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وقليل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لذكرى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فعل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ليلة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موته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وكذلك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ليكون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طعاما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روحيا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للمسيحيين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وشرب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استحال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لحم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فيحصل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امتزاج</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الآكل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وبين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وتعاليمه</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ذلك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يقول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الشيخ</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أبو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زهرة</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فريضة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رسمها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الليلة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أسلم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ويستعمل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الفريضة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قليل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المؤمنين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لقمة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وقليلا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المثال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رسمه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تذكارا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لموته</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lastRenderedPageBreak/>
        <w:t xml:space="preserve"> </w:t>
      </w:r>
      <w:r w:rsidRPr="0004094B">
        <w:rPr>
          <w:rFonts w:ascii="Simplified Arabic" w:hAnsi="Simplified Arabic" w:cs="Simplified Arabic" w:hint="cs"/>
          <w:b/>
          <w:bCs/>
          <w:sz w:val="28"/>
          <w:szCs w:val="28"/>
          <w:rtl/>
          <w:lang w:bidi="ar-MA"/>
        </w:rPr>
        <w:t>ويقول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 " </w:t>
      </w:r>
      <w:r w:rsidRPr="0004094B">
        <w:rPr>
          <w:rFonts w:ascii="Simplified Arabic" w:hAnsi="Simplified Arabic" w:cs="Simplified Arabic" w:hint="cs"/>
          <w:b/>
          <w:bCs/>
          <w:sz w:val="28"/>
          <w:szCs w:val="28"/>
          <w:rtl/>
          <w:lang w:bidi="ar-MA"/>
        </w:rPr>
        <w:t>وكما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يشير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موت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يشير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مجيئه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الثاني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فيكون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تذكارا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للماضي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والمستقبل</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واستدلوا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رسالة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بولس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أهل</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كورنثوس</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يلي</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يسوع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الليلة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أسلم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خبزا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خذوا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وكلوا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المكسور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لأجلكم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اصنعوا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لذكرى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أعطاهم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قليلا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خذوا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واشربوا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المسفوك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لأجلكم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وإنكم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أكلتم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وشربتم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الكأس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تخبرون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بموت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حتى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يعود</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وبهذا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يستنتج</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يعتقد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لنجاة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البشرية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الخمر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سفك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الغرض</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وقد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إنجيل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متى</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حول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الشعيرة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يلي</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وفيما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يأكلون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يسوع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وبارك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وأعطى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التلاميذ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 " </w:t>
      </w:r>
      <w:r w:rsidRPr="0004094B">
        <w:rPr>
          <w:rFonts w:ascii="Simplified Arabic" w:hAnsi="Simplified Arabic" w:cs="Simplified Arabic" w:hint="cs"/>
          <w:b/>
          <w:bCs/>
          <w:sz w:val="28"/>
          <w:szCs w:val="28"/>
          <w:rtl/>
          <w:lang w:bidi="ar-MA"/>
        </w:rPr>
        <w:t>خذوا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وأخذ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الكأس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وأعطاهم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قائلا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اشربوا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للعهد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الجديد،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يسفك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أجل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كثيرين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لمغفرة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الخطايا</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وجاء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إنجيل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يوحنا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عيسى</w:t>
      </w:r>
      <w:r w:rsidRPr="0004094B">
        <w:rPr>
          <w:rFonts w:ascii="Simplified Arabic" w:hAnsi="Simplified Arabic" w:cs="Simplified Arabic"/>
          <w:b/>
          <w:bCs/>
          <w:sz w:val="28"/>
          <w:szCs w:val="28"/>
          <w:rtl/>
          <w:lang w:bidi="ar-MA"/>
        </w:rPr>
        <w:t xml:space="preserve"> : " </w:t>
      </w:r>
      <w:r w:rsidRPr="0004094B">
        <w:rPr>
          <w:rFonts w:ascii="Simplified Arabic" w:hAnsi="Simplified Arabic" w:cs="Simplified Arabic" w:hint="cs"/>
          <w:b/>
          <w:bCs/>
          <w:sz w:val="28"/>
          <w:szCs w:val="28"/>
          <w:rtl/>
          <w:lang w:bidi="ar-MA"/>
        </w:rPr>
        <w:t>والخبز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أعطي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أبذله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أجل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حياة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العالم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ويشرب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فله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حياة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أبدية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يثبت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وأنا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يأكلني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يحيا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بي</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رواية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إنجيل</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مرقس</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فهي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كالتالي</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وفيما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يأكلون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يسوع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خبزا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وبارك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وأعطاهم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خذا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ثم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الكأس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وأعطاهم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فشربوا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لهم</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دمي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للعهد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الجديد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يسفك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أجل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كثيرين</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أما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لوقا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روى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إنجيله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نصه</w:t>
      </w:r>
      <w:r w:rsidRPr="0004094B">
        <w:rPr>
          <w:rFonts w:ascii="Simplified Arabic" w:hAnsi="Simplified Arabic" w:cs="Simplified Arabic"/>
          <w:b/>
          <w:bCs/>
          <w:sz w:val="28"/>
          <w:szCs w:val="28"/>
          <w:rtl/>
          <w:lang w:bidi="ar-MA"/>
        </w:rPr>
        <w:t xml:space="preserve">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lastRenderedPageBreak/>
        <w:t xml:space="preserve"> ( </w:t>
      </w:r>
      <w:r w:rsidRPr="0004094B">
        <w:rPr>
          <w:rFonts w:ascii="Simplified Arabic" w:hAnsi="Simplified Arabic" w:cs="Simplified Arabic" w:hint="cs"/>
          <w:b/>
          <w:bCs/>
          <w:sz w:val="28"/>
          <w:szCs w:val="28"/>
          <w:rtl/>
          <w:lang w:bidi="ar-MA"/>
        </w:rPr>
        <w:t>ثم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تناول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كأسا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،وقال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خذوا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واقتسموها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بينكم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أقول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لكم</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إني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أشرب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نتاج</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الكرمة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حتى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يأتي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ملكوت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الله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وأخذ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خبزا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وكسر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وأعطاهم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قائلا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جسدي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يبذل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عنكم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اصنعوا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لذكري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وكذلك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الكأس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أيضا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بعد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قائلا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هذه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الكأس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العهد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الجديد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بدمي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الذي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يسفك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عنكم</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ذكرت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بداية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الحديث</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عادة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أخذت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الأديان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السابقة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يطلق</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عليها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التناول</w:t>
      </w:r>
      <w:r w:rsidRPr="0004094B">
        <w:rPr>
          <w:rFonts w:ascii="Simplified Arabic" w:hAnsi="Simplified Arabic" w:cs="Simplified Arabic"/>
          <w:b/>
          <w:bCs/>
          <w:sz w:val="28"/>
          <w:szCs w:val="28"/>
          <w:rtl/>
          <w:lang w:bidi="ar-MA"/>
        </w:rPr>
        <w:t xml:space="preserve"> " . </w:t>
      </w:r>
      <w:r w:rsidRPr="0004094B">
        <w:rPr>
          <w:rFonts w:ascii="Simplified Arabic" w:hAnsi="Simplified Arabic" w:cs="Simplified Arabic" w:hint="cs"/>
          <w:b/>
          <w:bCs/>
          <w:sz w:val="28"/>
          <w:szCs w:val="28"/>
          <w:rtl/>
          <w:lang w:bidi="ar-MA"/>
        </w:rPr>
        <w:t>وبهذا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الصدد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أردت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أقف</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مقارنة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عقده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احمد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شلبي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للديانة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الحالية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سبقها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ديانات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عقائدها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وشرائعها</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يذكر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ديانة</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تتطابق</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تمام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التطابق</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الديانة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الحالية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شتى</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المناحي</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والاتجاهات</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بينها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فريضة</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حيث</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يبين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لنا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أتباع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ذكراه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عام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مقدسا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وهو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نفس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يحصل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أتباع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الديانة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المحرفة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ويؤكد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ذلك</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b/>
          <w:bCs/>
          <w:sz w:val="28"/>
          <w:szCs w:val="28"/>
          <w:lang w:bidi="ar-MA"/>
        </w:rPr>
        <w:t>JUSTIN   MATYR</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فيقول</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حادثة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العشاء</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الرباني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فهي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بتفاصيلها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الدقيقة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واردة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ديانة</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حذو</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النعل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بالنعل</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كما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يقولون</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lang w:bidi="ar-MA"/>
        </w:rPr>
      </w:pPr>
      <w:r w:rsidRPr="0004094B">
        <w:rPr>
          <w:rFonts w:ascii="Simplified Arabic" w:hAnsi="Simplified Arabic" w:cs="Simplified Arabic" w:hint="cs"/>
          <w:b/>
          <w:bCs/>
          <w:sz w:val="28"/>
          <w:szCs w:val="28"/>
          <w:rtl/>
          <w:lang w:bidi="ar-MA"/>
        </w:rPr>
        <w:t>ومن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بين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الآثار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المكتشفة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بلاد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الفرس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والموجودة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حاليا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بفرنسا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متحف</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اللوفر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تمثال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لأتباع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الإله</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نراهم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فيها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يتناولون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والنبيذ</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ويصف</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الكاتب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الفرنسي</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فرانز</w:t>
      </w:r>
      <w:r w:rsidRPr="0004094B">
        <w:rPr>
          <w:rFonts w:ascii="Simplified Arabic" w:hAnsi="Simplified Arabic" w:cs="Simplified Arabic"/>
          <w:b/>
          <w:bCs/>
          <w:sz w:val="28"/>
          <w:szCs w:val="28"/>
          <w:rtl/>
          <w:lang w:bidi="ar-MA"/>
        </w:rPr>
        <w:t xml:space="preserve"> </w:t>
      </w:r>
      <w:proofErr w:type="spellStart"/>
      <w:r w:rsidRPr="0004094B">
        <w:rPr>
          <w:rFonts w:ascii="Simplified Arabic" w:hAnsi="Simplified Arabic" w:cs="Simplified Arabic" w:hint="cs"/>
          <w:b/>
          <w:bCs/>
          <w:sz w:val="28"/>
          <w:szCs w:val="28"/>
          <w:rtl/>
          <w:lang w:bidi="ar-MA"/>
        </w:rPr>
        <w:t>كومون</w:t>
      </w:r>
      <w:proofErr w:type="spellEnd"/>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في</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مجلة</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لعلم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الآثار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لعام</w:t>
      </w:r>
      <w:r w:rsidRPr="0004094B">
        <w:rPr>
          <w:rFonts w:ascii="Simplified Arabic" w:hAnsi="Simplified Arabic" w:cs="Simplified Arabic"/>
          <w:b/>
          <w:bCs/>
          <w:sz w:val="28"/>
          <w:szCs w:val="28"/>
          <w:rtl/>
          <w:lang w:bidi="ar-MA"/>
        </w:rPr>
        <w:t xml:space="preserve"> 1946</w:t>
      </w:r>
      <w:r w:rsidRPr="0004094B">
        <w:rPr>
          <w:rFonts w:ascii="Simplified Arabic" w:hAnsi="Simplified Arabic" w:cs="Simplified Arabic" w:hint="cs"/>
          <w:b/>
          <w:bCs/>
          <w:sz w:val="28"/>
          <w:szCs w:val="28"/>
          <w:rtl/>
          <w:lang w:bidi="ar-MA"/>
        </w:rPr>
        <w:t>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هذا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الأثر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قائلا</w:t>
      </w:r>
      <w:r w:rsidRPr="0004094B">
        <w:rPr>
          <w:rFonts w:ascii="Simplified Arabic" w:hAnsi="Simplified Arabic" w:cs="Simplified Arabic"/>
          <w:b/>
          <w:bCs/>
          <w:sz w:val="28"/>
          <w:szCs w:val="28"/>
          <w:rtl/>
          <w:lang w:bidi="ar-MA"/>
        </w:rPr>
        <w:t xml:space="preserve"> : </w:t>
      </w:r>
      <w:r w:rsidRPr="0004094B">
        <w:rPr>
          <w:rFonts w:ascii="Simplified Arabic" w:hAnsi="Simplified Arabic" w:cs="Simplified Arabic" w:hint="cs"/>
          <w:b/>
          <w:bCs/>
          <w:sz w:val="28"/>
          <w:szCs w:val="28"/>
          <w:rtl/>
          <w:lang w:bidi="ar-MA"/>
        </w:rPr>
        <w:t>نظرا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لأن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لحم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الثور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صعب</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المنال</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أحيانا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فقد</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اضطر</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أتباع</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الإله</w:t>
      </w:r>
      <w:r w:rsidRPr="0004094B">
        <w:rPr>
          <w:rFonts w:ascii="Simplified Arabic" w:hAnsi="Simplified Arabic" w:cs="Simplified Arabic"/>
          <w:b/>
          <w:bCs/>
          <w:sz w:val="28"/>
          <w:szCs w:val="28"/>
          <w:rtl/>
          <w:lang w:bidi="ar-MA"/>
        </w:rPr>
        <w:t xml:space="preserve"> " </w:t>
      </w:r>
      <w:proofErr w:type="spellStart"/>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w:t>
      </w:r>
      <w:r w:rsidRPr="0004094B">
        <w:rPr>
          <w:rFonts w:ascii="Simplified Arabic" w:hAnsi="Simplified Arabic" w:cs="Simplified Arabic" w:hint="cs"/>
          <w:b/>
          <w:bCs/>
          <w:sz w:val="28"/>
          <w:szCs w:val="28"/>
          <w:rtl/>
          <w:lang w:bidi="ar-MA"/>
        </w:rPr>
        <w:t>إلى</w:t>
      </w:r>
      <w:proofErr w:type="spellEnd"/>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استخدام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والنبيذ</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مكان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اللحم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وكانوا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يرمزون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لحم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معبودهم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متراس</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ودمه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تماما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كما</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يرمز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المسيحيون</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اليوم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إلى</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لحم</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المسيح</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ودمه</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بالخبز</w:t>
      </w:r>
      <w:r w:rsidRPr="0004094B">
        <w:rPr>
          <w:rFonts w:ascii="Simplified Arabic" w:hAnsi="Simplified Arabic" w:cs="Simplified Arabic"/>
          <w:b/>
          <w:bCs/>
          <w:sz w:val="28"/>
          <w:szCs w:val="28"/>
          <w:rtl/>
          <w:lang w:bidi="ar-MA"/>
        </w:rPr>
        <w:t xml:space="preserve"> </w:t>
      </w:r>
      <w:r w:rsidRPr="0004094B">
        <w:rPr>
          <w:rFonts w:ascii="Simplified Arabic" w:hAnsi="Simplified Arabic" w:cs="Simplified Arabic" w:hint="cs"/>
          <w:b/>
          <w:bCs/>
          <w:sz w:val="28"/>
          <w:szCs w:val="28"/>
          <w:rtl/>
          <w:lang w:bidi="ar-MA"/>
        </w:rPr>
        <w:t>والخمر</w:t>
      </w:r>
      <w:r w:rsidRPr="0004094B">
        <w:rPr>
          <w:rFonts w:ascii="Simplified Arabic" w:hAnsi="Simplified Arabic" w:cs="Simplified Arabic"/>
          <w:b/>
          <w:bCs/>
          <w:sz w:val="28"/>
          <w:szCs w:val="28"/>
          <w:rtl/>
          <w:lang w:bidi="ar-MA"/>
        </w:rPr>
        <w:t xml:space="preserve"> . </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وهاتان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الفريضتان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التعميد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والعشاء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الرباني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شعائر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النصارى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فقط</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ورد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بزعمهم الأمر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بهما</w:t>
      </w:r>
      <w:r>
        <w:rPr>
          <w:rFonts w:ascii="Simplified Arabic" w:hAnsi="Simplified Arabic" w:cs="Simplified Arabic" w:hint="cs"/>
          <w:b/>
          <w:bCs/>
          <w:sz w:val="28"/>
          <w:szCs w:val="28"/>
          <w:rtl/>
        </w:rPr>
        <w:t xml:space="preserve">، </w:t>
      </w:r>
      <w:r w:rsidRPr="0004094B">
        <w:rPr>
          <w:rFonts w:ascii="Simplified Arabic" w:hAnsi="Simplified Arabic" w:cs="Simplified Arabic" w:hint="cs"/>
          <w:b/>
          <w:bCs/>
          <w:sz w:val="28"/>
          <w:szCs w:val="28"/>
          <w:rtl/>
        </w:rPr>
        <w:t>إذ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ورد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إنجيل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متى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التعميد</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تقدم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يسوع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وكلمهم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قائلاً</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 xml:space="preserve"> دفع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سلطان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السماء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الأرض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فاذهبوا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وتلمذوا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جميع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الأمم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وعمدوهم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باسم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والابن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وروح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القدس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وعلموهم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جميع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أوصيكم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lastRenderedPageBreak/>
        <w:t>وجاء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بالنسبة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للعشاء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الرباني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رسالة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بولس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لأهل</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كورنثوس</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نصه</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إن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يسوع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الليلة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أسلم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نفسه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أخذ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خبزاً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فكسر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وقال</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 xml:space="preserve"> خذوا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وكلوا</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 xml:space="preserve"> 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جسدي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المكسور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لأجلكم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اصنعوا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للذكرى</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PT Bold Heading"/>
          <w:b/>
          <w:bCs/>
          <w:sz w:val="28"/>
          <w:szCs w:val="28"/>
          <w:rtl/>
        </w:rPr>
      </w:pPr>
      <w:r w:rsidRPr="0004094B">
        <w:rPr>
          <w:rFonts w:ascii="Simplified Arabic" w:hAnsi="Simplified Arabic" w:cs="PT Bold Heading" w:hint="cs"/>
          <w:b/>
          <w:bCs/>
          <w:sz w:val="28"/>
          <w:szCs w:val="28"/>
          <w:rtl/>
        </w:rPr>
        <w:t>ثالثا: الاعتراف او سر التوبة</w:t>
      </w:r>
    </w:p>
    <w:p w:rsidR="0004094B" w:rsidRPr="0004094B" w:rsidRDefault="0004094B" w:rsidP="0004094B">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r w:rsidRPr="0004094B">
        <w:rPr>
          <w:rFonts w:ascii="Simplified Arabic" w:hAnsi="Simplified Arabic" w:cs="Simplified Arabic" w:hint="cs"/>
          <w:b/>
          <w:bCs/>
          <w:sz w:val="28"/>
          <w:szCs w:val="28"/>
          <w:rtl/>
        </w:rPr>
        <w:t>يقوم على طلب المغفرة والعودة الى تعاليم الكنيسة بعد اخطاء ارتكبها التائب والتوبة تكون على الشكل التالي: ادراك الذنب، الندم عما ارتكب، الاقرار بالذنب، الاستعداد للتغيير</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 xml:space="preserve">بعد التعميد ودخول الطفل في الكنيسة وبعد ان يبلغ سن التمييز بحدود السابعة يتمكن الطفل من تمييز الخير عن الشر ويعي ما هي الخطيئة ولكن </w:t>
      </w:r>
      <w:proofErr w:type="spellStart"/>
      <w:r w:rsidRPr="0004094B">
        <w:rPr>
          <w:rFonts w:ascii="Simplified Arabic" w:hAnsi="Simplified Arabic" w:cs="Simplified Arabic" w:hint="cs"/>
          <w:b/>
          <w:bCs/>
          <w:sz w:val="28"/>
          <w:szCs w:val="28"/>
          <w:rtl/>
        </w:rPr>
        <w:t>لانه</w:t>
      </w:r>
      <w:proofErr w:type="spellEnd"/>
      <w:r w:rsidRPr="0004094B">
        <w:rPr>
          <w:rFonts w:ascii="Simplified Arabic" w:hAnsi="Simplified Arabic" w:cs="Simplified Arabic" w:hint="cs"/>
          <w:b/>
          <w:bCs/>
          <w:sz w:val="28"/>
          <w:szCs w:val="28"/>
          <w:rtl/>
        </w:rPr>
        <w:t xml:space="preserve"> معرض للوقوع في اخطاء </w:t>
      </w:r>
      <w:proofErr w:type="spellStart"/>
      <w:r w:rsidRPr="0004094B">
        <w:rPr>
          <w:rFonts w:ascii="Simplified Arabic" w:hAnsi="Simplified Arabic" w:cs="Simplified Arabic" w:hint="cs"/>
          <w:b/>
          <w:bCs/>
          <w:sz w:val="28"/>
          <w:szCs w:val="28"/>
          <w:rtl/>
        </w:rPr>
        <w:t>ولانه</w:t>
      </w:r>
      <w:proofErr w:type="spellEnd"/>
      <w:r w:rsidRPr="0004094B">
        <w:rPr>
          <w:rFonts w:ascii="Simplified Arabic" w:hAnsi="Simplified Arabic" w:cs="Simplified Arabic" w:hint="cs"/>
          <w:b/>
          <w:bCs/>
          <w:sz w:val="28"/>
          <w:szCs w:val="28"/>
          <w:rtl/>
        </w:rPr>
        <w:t xml:space="preserve"> قد يرتكب معاصي </w:t>
      </w:r>
      <w:proofErr w:type="spellStart"/>
      <w:r w:rsidRPr="0004094B">
        <w:rPr>
          <w:rFonts w:ascii="Simplified Arabic" w:hAnsi="Simplified Arabic" w:cs="Simplified Arabic" w:hint="cs"/>
          <w:b/>
          <w:bCs/>
          <w:sz w:val="28"/>
          <w:szCs w:val="28"/>
          <w:rtl/>
        </w:rPr>
        <w:t>واثاما</w:t>
      </w:r>
      <w:proofErr w:type="spellEnd"/>
      <w:r w:rsidRPr="0004094B">
        <w:rPr>
          <w:rFonts w:ascii="Simplified Arabic" w:hAnsi="Simplified Arabic" w:cs="Simplified Arabic" w:hint="cs"/>
          <w:b/>
          <w:bCs/>
          <w:sz w:val="28"/>
          <w:szCs w:val="28"/>
          <w:rtl/>
        </w:rPr>
        <w:t xml:space="preserve"> فلا بد ان يبدأ في ممارسة سر جديد آخر وهو سر التوبة او الاعتراف بهذا السر تغفر الخطايا التي اقترفها بعد المعمودية ويتصالح الخاطئ مع الكنيسة لذلك يسمى هذا السر بالمعمودية الثانية </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لكن الاعتراف اصبح منذ قرون طويلة سواء في الشرق ام الغرب بمثابة محادثة خاصة بين الكاهن والمؤمن والكاهن ملزم بالمحافظة على سر الاعتراف محافظة مطلقة</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 xml:space="preserve">وليس في الكنيسة الارثوذكسية كرسي اعتراف كما في الكنيسة الكاثوليكية فالتائب والكاهن يقفان معا امام </w:t>
      </w:r>
      <w:proofErr w:type="spellStart"/>
      <w:r w:rsidRPr="0004094B">
        <w:rPr>
          <w:rFonts w:ascii="Simplified Arabic" w:hAnsi="Simplified Arabic" w:cs="Simplified Arabic" w:hint="cs"/>
          <w:b/>
          <w:bCs/>
          <w:sz w:val="28"/>
          <w:szCs w:val="28"/>
          <w:rtl/>
        </w:rPr>
        <w:t>الايقونسطاس</w:t>
      </w:r>
      <w:proofErr w:type="spellEnd"/>
      <w:r w:rsidRPr="0004094B">
        <w:rPr>
          <w:rFonts w:ascii="Simplified Arabic" w:hAnsi="Simplified Arabic" w:cs="Simplified Arabic" w:hint="cs"/>
          <w:b/>
          <w:bCs/>
          <w:sz w:val="28"/>
          <w:szCs w:val="28"/>
          <w:rtl/>
        </w:rPr>
        <w:t>* واحيانا وراء ستارة او غرفة مخصصة لهذا الامر ويقف التائب امام الانجيل او الصليب ويقف الكاهن بجانبه ووقوفهما بهذه الصورة تؤكد ان الله هو الحاكم وان الكاهن ليس الا خادم لله</w:t>
      </w:r>
      <w:r w:rsidRPr="0004094B">
        <w:rPr>
          <w:rFonts w:ascii="Simplified Arabic" w:hAnsi="Simplified Arabic" w:cs="Simplified Arabic" w:hint="cs"/>
          <w:b/>
          <w:bCs/>
          <w:sz w:val="28"/>
          <w:szCs w:val="28"/>
          <w:rtl/>
        </w:rPr>
        <w:t xml:space="preserve"> </w:t>
      </w:r>
      <w:r w:rsidRPr="0004094B">
        <w:rPr>
          <w:rFonts w:ascii="Simplified Arabic" w:hAnsi="Simplified Arabic" w:cs="Simplified Arabic" w:hint="cs"/>
          <w:b/>
          <w:bCs/>
          <w:sz w:val="28"/>
          <w:szCs w:val="28"/>
          <w:rtl/>
        </w:rPr>
        <w:t xml:space="preserve">ان </w:t>
      </w:r>
      <w:proofErr w:type="spellStart"/>
      <w:r w:rsidRPr="0004094B">
        <w:rPr>
          <w:rFonts w:ascii="Simplified Arabic" w:hAnsi="Simplified Arabic" w:cs="Simplified Arabic" w:hint="cs"/>
          <w:b/>
          <w:bCs/>
          <w:sz w:val="28"/>
          <w:szCs w:val="28"/>
          <w:rtl/>
        </w:rPr>
        <w:t>الاثام</w:t>
      </w:r>
      <w:proofErr w:type="spellEnd"/>
      <w:r w:rsidRPr="0004094B">
        <w:rPr>
          <w:rFonts w:ascii="Simplified Arabic" w:hAnsi="Simplified Arabic" w:cs="Simplified Arabic" w:hint="cs"/>
          <w:b/>
          <w:bCs/>
          <w:sz w:val="28"/>
          <w:szCs w:val="28"/>
          <w:rtl/>
        </w:rPr>
        <w:t xml:space="preserve"> والخطايا تفصل المؤمن عن الكنيسة وفي الاعتراف بالخطيئة يعود المؤمن المسيحي الى الاتحاد بالكنيسة ودور الكاهن ان يأخذ بيد التائب الذي جاء اليه وعند الاعتراف يقول له: (تشجع فانت قد جئت الى الطبيب فاحذر لئلا تذهب غير معافى)</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w:t>
      </w:r>
    </w:p>
    <w:p w:rsidR="0004094B" w:rsidRPr="0004094B" w:rsidRDefault="0004094B" w:rsidP="0004094B">
      <w:pPr>
        <w:jc w:val="lowKashida"/>
        <w:rPr>
          <w:rFonts w:ascii="Simplified Arabic" w:hAnsi="Simplified Arabic" w:cs="Simplified Arabic"/>
          <w:b/>
          <w:bCs/>
          <w:sz w:val="24"/>
          <w:szCs w:val="24"/>
          <w:rtl/>
        </w:rPr>
      </w:pPr>
      <w:r w:rsidRPr="0004094B">
        <w:rPr>
          <w:rFonts w:ascii="Simplified Arabic" w:hAnsi="Simplified Arabic" w:cs="Simplified Arabic" w:hint="cs"/>
          <w:b/>
          <w:bCs/>
          <w:sz w:val="24"/>
          <w:szCs w:val="24"/>
          <w:rtl/>
        </w:rPr>
        <w:t xml:space="preserve">* </w:t>
      </w:r>
      <w:proofErr w:type="spellStart"/>
      <w:r w:rsidRPr="0004094B">
        <w:rPr>
          <w:rFonts w:ascii="Simplified Arabic" w:hAnsi="Simplified Arabic" w:cs="Simplified Arabic" w:hint="cs"/>
          <w:b/>
          <w:bCs/>
          <w:sz w:val="24"/>
          <w:szCs w:val="24"/>
          <w:rtl/>
        </w:rPr>
        <w:t>الايقونسطاس</w:t>
      </w:r>
      <w:proofErr w:type="spellEnd"/>
      <w:r w:rsidRPr="0004094B">
        <w:rPr>
          <w:rFonts w:ascii="Simplified Arabic" w:hAnsi="Simplified Arabic" w:cs="Simplified Arabic" w:hint="cs"/>
          <w:b/>
          <w:bCs/>
          <w:sz w:val="24"/>
          <w:szCs w:val="24"/>
          <w:rtl/>
        </w:rPr>
        <w:t xml:space="preserve">: هو العنصر الهندسي الاكثر </w:t>
      </w:r>
      <w:proofErr w:type="spellStart"/>
      <w:r w:rsidRPr="0004094B">
        <w:rPr>
          <w:rFonts w:ascii="Simplified Arabic" w:hAnsi="Simplified Arabic" w:cs="Simplified Arabic" w:hint="cs"/>
          <w:b/>
          <w:bCs/>
          <w:sz w:val="24"/>
          <w:szCs w:val="24"/>
          <w:rtl/>
        </w:rPr>
        <w:t>بهلء</w:t>
      </w:r>
      <w:proofErr w:type="spellEnd"/>
      <w:r w:rsidRPr="0004094B">
        <w:rPr>
          <w:rFonts w:ascii="Simplified Arabic" w:hAnsi="Simplified Arabic" w:cs="Simplified Arabic" w:hint="cs"/>
          <w:b/>
          <w:bCs/>
          <w:sz w:val="24"/>
          <w:szCs w:val="24"/>
          <w:rtl/>
        </w:rPr>
        <w:t xml:space="preserve"> في كثير من الكنائس الارثوذكسية وهو حاجز يفصل الهيكل الذي </w:t>
      </w:r>
      <w:proofErr w:type="spellStart"/>
      <w:r w:rsidRPr="0004094B">
        <w:rPr>
          <w:rFonts w:ascii="Simplified Arabic" w:hAnsi="Simplified Arabic" w:cs="Simplified Arabic" w:hint="cs"/>
          <w:b/>
          <w:bCs/>
          <w:sz w:val="24"/>
          <w:szCs w:val="24"/>
          <w:rtl/>
        </w:rPr>
        <w:t>تثام</w:t>
      </w:r>
      <w:proofErr w:type="spellEnd"/>
      <w:r w:rsidRPr="0004094B">
        <w:rPr>
          <w:rFonts w:ascii="Simplified Arabic" w:hAnsi="Simplified Arabic" w:cs="Simplified Arabic" w:hint="cs"/>
          <w:b/>
          <w:bCs/>
          <w:sz w:val="24"/>
          <w:szCs w:val="24"/>
          <w:rtl/>
        </w:rPr>
        <w:t xml:space="preserve"> عليه الذبيحة الالهية عن صحن الكنيسة حيث يقف المؤمنون</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lastRenderedPageBreak/>
        <w:t>ومع مرور الزمن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أصبح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غفران الذنوب بدعة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عجيبة،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وذلك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أراد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البابا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يبني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كنيسة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يجمع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لشيءٍ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طبع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صكوك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الغفران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ووزعها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أتباعه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ليبيعوها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للناس؛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كالذين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يبيعون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أسهم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الشركات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وبالصك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فراغٌ</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تُرِكَ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ليُكتب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اسم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سيغفر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ذنبه،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والعجيب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الصك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يَغفر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لمشتريه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تقدم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الذنوب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تأخر،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بعبارة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أخرى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إذن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بارتكاب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الجرائم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بعد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ضُمنت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الجنة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المخطوط</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اذن نرى 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الكنيسة عززت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سلطتها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الدينية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الطاغية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بادعاء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حقوق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يملكها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مثل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الغفران،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الحرمان،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التحلة،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تتردد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استعمال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الحقوق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واستغلالها</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PT Bold Heading"/>
          <w:b/>
          <w:bCs/>
          <w:sz w:val="28"/>
          <w:szCs w:val="28"/>
          <w:rtl/>
        </w:rPr>
      </w:pPr>
      <w:r w:rsidRPr="0004094B">
        <w:rPr>
          <w:rFonts w:ascii="Simplified Arabic" w:hAnsi="Simplified Arabic" w:cs="PT Bold Heading" w:hint="cs"/>
          <w:b/>
          <w:bCs/>
          <w:sz w:val="28"/>
          <w:szCs w:val="28"/>
          <w:rtl/>
        </w:rPr>
        <w:t>رابعا:</w:t>
      </w:r>
      <w:r w:rsidRPr="0004094B">
        <w:rPr>
          <w:rFonts w:cs="PT Bold Heading"/>
          <w:b/>
          <w:bCs/>
        </w:rPr>
        <w:t xml:space="preserve"> </w:t>
      </w:r>
      <w:r w:rsidRPr="0004094B">
        <w:rPr>
          <w:rFonts w:ascii="Simplified Arabic" w:hAnsi="Simplified Arabic" w:cs="PT Bold Heading"/>
          <w:b/>
          <w:bCs/>
          <w:sz w:val="28"/>
          <w:szCs w:val="28"/>
          <w:rtl/>
        </w:rPr>
        <w:t xml:space="preserve"> </w:t>
      </w:r>
      <w:r w:rsidRPr="0004094B">
        <w:rPr>
          <w:rFonts w:ascii="Simplified Arabic" w:hAnsi="Simplified Arabic" w:cs="PT Bold Heading" w:hint="cs"/>
          <w:b/>
          <w:bCs/>
          <w:sz w:val="28"/>
          <w:szCs w:val="28"/>
          <w:rtl/>
        </w:rPr>
        <w:t>تقديس</w:t>
      </w:r>
      <w:r w:rsidRPr="0004094B">
        <w:rPr>
          <w:rFonts w:ascii="Simplified Arabic" w:hAnsi="Simplified Arabic" w:cs="PT Bold Heading"/>
          <w:b/>
          <w:bCs/>
          <w:sz w:val="28"/>
          <w:szCs w:val="28"/>
          <w:rtl/>
        </w:rPr>
        <w:t xml:space="preserve"> </w:t>
      </w:r>
      <w:r w:rsidRPr="0004094B">
        <w:rPr>
          <w:rFonts w:ascii="Simplified Arabic" w:hAnsi="Simplified Arabic" w:cs="PT Bold Heading" w:hint="cs"/>
          <w:b/>
          <w:bCs/>
          <w:sz w:val="28"/>
          <w:szCs w:val="28"/>
          <w:rtl/>
        </w:rPr>
        <w:t>الصليب</w:t>
      </w:r>
      <w:r w:rsidRPr="0004094B">
        <w:rPr>
          <w:rFonts w:ascii="Simplified Arabic" w:hAnsi="Simplified Arabic" w:cs="PT Bold Heading"/>
          <w:b/>
          <w:bCs/>
          <w:sz w:val="28"/>
          <w:szCs w:val="28"/>
          <w:rtl/>
        </w:rPr>
        <w:t xml:space="preserve"> </w:t>
      </w:r>
      <w:r w:rsidRPr="0004094B">
        <w:rPr>
          <w:rFonts w:ascii="Simplified Arabic" w:hAnsi="Simplified Arabic" w:cs="PT Bold Heading" w:hint="cs"/>
          <w:b/>
          <w:bCs/>
          <w:sz w:val="28"/>
          <w:szCs w:val="28"/>
          <w:rtl/>
        </w:rPr>
        <w:t>وحمله</w:t>
      </w:r>
    </w:p>
    <w:p w:rsidR="0004094B" w:rsidRPr="0004094B" w:rsidRDefault="0004094B" w:rsidP="0004094B">
      <w:pPr>
        <w:jc w:val="lowKashida"/>
        <w:rPr>
          <w:rFonts w:ascii="Simplified Arabic" w:hAnsi="Simplified Arabic" w:cs="Simplified Arabic"/>
          <w:b/>
          <w:bCs/>
          <w:sz w:val="28"/>
          <w:szCs w:val="28"/>
        </w:rPr>
      </w:pP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تقديس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الصليب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سبق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صلب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نفسه،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فقد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ورد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قوله</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إن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أراد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أحدٌ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يأتي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ورائي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فلينكر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نفسه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ويحمل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صليبه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ويتبعني</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ومعنى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حمل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الصليب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عندهم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الاستهانة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بالحياة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والاستعداد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للموت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أبشع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صورة،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صلبا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خشبة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وقويت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فكرة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تقديس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الصليب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بعد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صلب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عيسى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زعمهم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فأصبح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أداة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تذكر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بالتضحية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الضخمة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قام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أجل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البشر</w:t>
      </w:r>
    </w:p>
    <w:p w:rsidR="0004094B" w:rsidRPr="0004094B" w:rsidRDefault="0004094B" w:rsidP="0004094B">
      <w:pPr>
        <w:jc w:val="lowKashida"/>
        <w:rPr>
          <w:rFonts w:ascii="Simplified Arabic" w:hAnsi="Simplified Arabic" w:cs="Simplified Arabic"/>
          <w:b/>
          <w:bCs/>
          <w:sz w:val="28"/>
          <w:szCs w:val="28"/>
        </w:rPr>
      </w:pPr>
      <w:r w:rsidRPr="0004094B">
        <w:rPr>
          <w:rFonts w:ascii="Simplified Arabic" w:hAnsi="Simplified Arabic" w:cs="Simplified Arabic" w:hint="cs"/>
          <w:b/>
          <w:bCs/>
          <w:sz w:val="28"/>
          <w:szCs w:val="28"/>
          <w:rtl/>
        </w:rPr>
        <w:t xml:space="preserve">ان شعيرة حمل الصليب وتقديسه التي ارتبطت بالتضحية التي قام بها المسيح تستلزم منا ان نقف على </w:t>
      </w:r>
      <w:r w:rsidRPr="0004094B">
        <w:rPr>
          <w:rFonts w:ascii="Simplified Arabic" w:hAnsi="Simplified Arabic" w:cs="PT Bold Broken" w:hint="cs"/>
          <w:b/>
          <w:bCs/>
          <w:sz w:val="28"/>
          <w:szCs w:val="28"/>
          <w:rtl/>
        </w:rPr>
        <w:t>عقيدة</w:t>
      </w:r>
      <w:r w:rsidRPr="0004094B">
        <w:rPr>
          <w:rFonts w:ascii="Simplified Arabic" w:hAnsi="Simplified Arabic" w:cs="PT Bold Broken"/>
          <w:b/>
          <w:bCs/>
          <w:sz w:val="28"/>
          <w:szCs w:val="28"/>
          <w:rtl/>
        </w:rPr>
        <w:t xml:space="preserve"> </w:t>
      </w:r>
      <w:r w:rsidRPr="0004094B">
        <w:rPr>
          <w:rFonts w:ascii="Simplified Arabic" w:hAnsi="Simplified Arabic" w:cs="PT Bold Broken" w:hint="cs"/>
          <w:b/>
          <w:bCs/>
          <w:sz w:val="28"/>
          <w:szCs w:val="28"/>
          <w:rtl/>
        </w:rPr>
        <w:t>الخطيئة</w:t>
      </w:r>
      <w:r w:rsidRPr="0004094B">
        <w:rPr>
          <w:rFonts w:ascii="Simplified Arabic" w:hAnsi="Simplified Arabic" w:cs="PT Bold Broken"/>
          <w:b/>
          <w:bCs/>
          <w:sz w:val="28"/>
          <w:szCs w:val="28"/>
          <w:rtl/>
        </w:rPr>
        <w:t xml:space="preserve"> </w:t>
      </w:r>
      <w:r w:rsidRPr="0004094B">
        <w:rPr>
          <w:rFonts w:ascii="Simplified Arabic" w:hAnsi="Simplified Arabic" w:cs="PT Bold Broken" w:hint="cs"/>
          <w:b/>
          <w:bCs/>
          <w:sz w:val="28"/>
          <w:szCs w:val="28"/>
          <w:rtl/>
        </w:rPr>
        <w:t>الموروثة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وأساس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الموضوع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صفات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العدل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والرحمة،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وبمقتضى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صفة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العدل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يعاقب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ذرية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آدم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بسبب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الخطيئة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ارتكبها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أبوهم،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وطُرد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الجنة،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واستحق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وأبناؤه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البعد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بسببها،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وبمقتضى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صفة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الرحمة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يغفر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سيئات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البشر،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يكن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هناك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طريق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للجمع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العدل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والرحمة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بتوسط</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ابن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ووحيده</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وقبوله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يظهر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شكل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إنسان،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يعيش</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يعيش</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الإنسان،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ثم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يصلب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ظلماً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ليكفّر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خطيئة</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البشروالقرآن</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يرد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الفرية،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ويبين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آدم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السلام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تعالى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واستغفر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خطيئته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ارتكبها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أكل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الشجر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فغفرها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الخطيئة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يحمل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وزرَها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غير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مقترفها،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تعالى</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وَلا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تَزِرُ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وَازِرَةٌ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وِزْرَ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أُخْرَى</w:t>
      </w:r>
      <w:r w:rsidRPr="0004094B">
        <w:rPr>
          <w:rFonts w:ascii="Simplified Arabic" w:hAnsi="Simplified Arabic" w:cs="Simplified Arabic"/>
          <w:b/>
          <w:bCs/>
          <w:sz w:val="28"/>
          <w:szCs w:val="28"/>
          <w:rtl/>
        </w:rPr>
        <w:t xml:space="preserve">} </w:t>
      </w:r>
    </w:p>
    <w:p w:rsidR="0004094B" w:rsidRPr="0004094B" w:rsidRDefault="0004094B" w:rsidP="0004094B">
      <w:pPr>
        <w:jc w:val="lowKashida"/>
        <w:rPr>
          <w:rFonts w:ascii="Simplified Arabic" w:hAnsi="Simplified Arabic" w:cs="Simplified Arabic"/>
          <w:b/>
          <w:bCs/>
          <w:sz w:val="28"/>
          <w:szCs w:val="28"/>
        </w:rPr>
      </w:pPr>
      <w:r w:rsidRPr="0004094B">
        <w:rPr>
          <w:rFonts w:ascii="Simplified Arabic" w:hAnsi="Simplified Arabic" w:cs="Simplified Arabic" w:hint="cs"/>
          <w:b/>
          <w:bCs/>
          <w:sz w:val="28"/>
          <w:szCs w:val="28"/>
          <w:rtl/>
        </w:rPr>
        <w:lastRenderedPageBreak/>
        <w:t>وقال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تعالى</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فَتَلَقَّى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آدَمُ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كَلِمَاتٍ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فَتَابَ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إِنَّهُ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التَّوَّابُ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الرَّحِيمُ</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Pr>
      </w:pPr>
      <w:r w:rsidRPr="0004094B">
        <w:rPr>
          <w:rFonts w:ascii="Simplified Arabic" w:hAnsi="Simplified Arabic" w:cs="Simplified Arabic" w:hint="cs"/>
          <w:b/>
          <w:bCs/>
          <w:sz w:val="28"/>
          <w:szCs w:val="28"/>
          <w:rtl/>
        </w:rPr>
        <w:t>وقال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عز</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وجل</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وَعَصَى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آدَمُ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فَغَوَى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ثُمَّ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اجْتَبَاهُ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فَتَابَ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وَهَدَى</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كما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الوزر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يحمل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تبعته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اقترفه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تعالى</w:t>
      </w:r>
      <w:r w:rsidRPr="0004094B">
        <w:rPr>
          <w:rFonts w:ascii="Simplified Arabic" w:hAnsi="Simplified Arabic" w:cs="Simplified Arabic"/>
          <w:b/>
          <w:bCs/>
          <w:sz w:val="28"/>
          <w:szCs w:val="28"/>
          <w:rtl/>
        </w:rPr>
        <w:t xml:space="preserve">: {... </w:t>
      </w:r>
      <w:r w:rsidRPr="0004094B">
        <w:rPr>
          <w:rFonts w:ascii="Simplified Arabic" w:hAnsi="Simplified Arabic" w:cs="Simplified Arabic" w:hint="cs"/>
          <w:b/>
          <w:bCs/>
          <w:sz w:val="28"/>
          <w:szCs w:val="28"/>
          <w:rtl/>
        </w:rPr>
        <w:t>أَلا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تَزِرُ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وَازِرَةٌ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وِزْرَ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أُخْرَى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لِلإِنْسَانِ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سَعَى</w:t>
      </w:r>
      <w:r w:rsidRPr="0004094B">
        <w:rPr>
          <w:rFonts w:ascii="Simplified Arabic" w:hAnsi="Simplified Arabic" w:cs="Simplified Arabic"/>
          <w:b/>
          <w:bCs/>
          <w:sz w:val="28"/>
          <w:szCs w:val="28"/>
          <w:rtl/>
        </w:rPr>
        <w:t xml:space="preserve">} </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 xml:space="preserve">اذا فالصليب رمزا للخلاص والفداء ويعد اساسا في المسيحية ووجه من وجوه خصائصها فهو يرمز الى الالام وبها كان التكفير عن الخطايا البشرية فالمسيح به كان الفادي للبشر </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وبات في العقيدة المسيحية واجب على كل مسيحي صادق ان يكون جاهزا للفداء وهذا يكون بان يستعد لحمل صليبه أي ان يستعد لتلقي الموت والعذاب تأسيا بالمسيح لذا اصبحت علامة الصليب هي علامة المسيحية</w:t>
      </w:r>
    </w:p>
    <w:p w:rsidR="0004094B" w:rsidRDefault="0004094B" w:rsidP="0004094B">
      <w:pPr>
        <w:jc w:val="lowKashida"/>
        <w:rPr>
          <w:rFonts w:ascii="Simplified Arabic" w:hAnsi="Simplified Arabic" w:cs="Simplified Arabic" w:hint="cs"/>
          <w:b/>
          <w:bCs/>
          <w:sz w:val="28"/>
          <w:szCs w:val="28"/>
          <w:rtl/>
        </w:rPr>
      </w:pPr>
      <w:r w:rsidRPr="0004094B">
        <w:rPr>
          <w:rFonts w:ascii="Simplified Arabic" w:hAnsi="Simplified Arabic" w:cs="Simplified Arabic" w:hint="cs"/>
          <w:b/>
          <w:bCs/>
          <w:sz w:val="28"/>
          <w:szCs w:val="28"/>
          <w:rtl/>
        </w:rPr>
        <w:t>وقولهم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باطل،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تعالى</w:t>
      </w:r>
      <w:r w:rsidRPr="0004094B">
        <w:rPr>
          <w:rFonts w:ascii="Simplified Arabic" w:hAnsi="Simplified Arabic" w:cs="Simplified Arabic"/>
          <w:b/>
          <w:bCs/>
          <w:sz w:val="28"/>
          <w:szCs w:val="28"/>
          <w:rtl/>
        </w:rPr>
        <w:t>: {</w:t>
      </w:r>
      <w:r w:rsidRPr="0004094B">
        <w:rPr>
          <w:rFonts w:ascii="Simplified Arabic" w:hAnsi="Simplified Arabic" w:cs="Simplified Arabic" w:hint="cs"/>
          <w:b/>
          <w:bCs/>
          <w:sz w:val="28"/>
          <w:szCs w:val="28"/>
          <w:rtl/>
        </w:rPr>
        <w:t>وَقَوْلِهِمْ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إِنَّا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قَتَلْنَا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عِيسَى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ابْنَ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مَرْيَمَ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رَسُولَ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قَتَلُوهُ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صَلَبُوهُ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وَلَكِنْ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وَإِنَّ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اخْتَلَفُوا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اتِّبَاعَ</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الظَّنِّ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قَتَلُوهُ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يَقِيناً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رَفَعَهُ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عَزِيزاً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حَكِيماً</w:t>
      </w:r>
      <w:r>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p>
    <w:p w:rsidR="0004094B" w:rsidRPr="0004094B" w:rsidRDefault="0004094B" w:rsidP="0004094B">
      <w:pPr>
        <w:jc w:val="lowKashida"/>
        <w:rPr>
          <w:rFonts w:ascii="Simplified Arabic" w:hAnsi="Simplified Arabic" w:cs="PT Bold Heading"/>
          <w:b/>
          <w:bCs/>
          <w:sz w:val="28"/>
          <w:szCs w:val="28"/>
          <w:rtl/>
        </w:rPr>
      </w:pPr>
      <w:r w:rsidRPr="0004094B">
        <w:rPr>
          <w:rFonts w:ascii="Simplified Arabic" w:hAnsi="Simplified Arabic" w:cs="PT Bold Heading" w:hint="cs"/>
          <w:b/>
          <w:bCs/>
          <w:sz w:val="28"/>
          <w:szCs w:val="28"/>
          <w:rtl/>
        </w:rPr>
        <w:t>خامسا: سر الكهنوت</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هو أحد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الأسرار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السبعة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المقدسة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المسيحية يُمنح لمن تأهل بالعلم والسلوك وسر الكهنوت يهب اشتراكا خاصا في وظيفة يسوع المسيح، فيسوع هو الكاهن الاعظم الوحيد الاوحد والوسيط الوحيد بين الله والناس ... بذلك يؤهل من ينال سر الكهنوت لان يتمم رسالته</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وقد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أقام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اثني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عشر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مساعدًا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وأواصاهم</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أعمال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 xml:space="preserve">التدبير: </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الإدارة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والتقديس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إقامة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الأسرار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العماد،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والتعليم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الوعظ</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،غير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الإقامة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ليست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بقوتهم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الشخصية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بتفويض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أساس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اليوم</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lastRenderedPageBreak/>
        <w:t>ينقسم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ثلاث</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درجات،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الأسقف،</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خليفة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التلاميذ</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الاثني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عشر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والكاهن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معاون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الأسقف،</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والشماس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منصب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نصّ</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عليه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سفر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أعمال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الرسل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للمساعدة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الشؤون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الإدارية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وبعض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المهام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الكنسيّة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الأخرى</w:t>
      </w:r>
      <w:r w:rsidRPr="0004094B">
        <w:rPr>
          <w:rFonts w:ascii="Simplified Arabic" w:hAnsi="Simplified Arabic" w:cs="Simplified Arabic"/>
          <w:b/>
          <w:bCs/>
          <w:sz w:val="28"/>
          <w:szCs w:val="28"/>
          <w:rtl/>
        </w:rPr>
        <w:t xml:space="preserve">. </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ينصّ</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الكتاب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المقدس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صراحة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وجوب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الكاهن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ذكرًا،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غير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الكنيسة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الكاثوليكية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وكذلك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الكنائس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الأرثوذكسية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تتمسك</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بمنحه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للرجال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فقط</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لأن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بتأسيسه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إبان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العشاء</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الأخير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اختار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رجالاً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نساء</w:t>
      </w:r>
      <w:r w:rsidRPr="0004094B">
        <w:rPr>
          <w:rFonts w:ascii="Simplified Arabic" w:hAnsi="Simplified Arabic" w:cs="Simplified Arabic"/>
          <w:b/>
          <w:bCs/>
          <w:sz w:val="28"/>
          <w:szCs w:val="28"/>
          <w:rtl/>
        </w:rPr>
        <w:t>"</w:t>
      </w:r>
      <w:r w:rsidRPr="0004094B">
        <w:rPr>
          <w:rFonts w:ascii="Simplified Arabic" w:hAnsi="Simplified Arabic" w:cs="Simplified Arabic" w:hint="cs"/>
          <w:b/>
          <w:bCs/>
          <w:sz w:val="28"/>
          <w:szCs w:val="28"/>
          <w:rtl/>
        </w:rPr>
        <w:t>،</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بكل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الأحوال،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فإن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بعض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الكنائس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البروتستانتية،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ومنها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الكنيسة</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الإنجليكانية</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تمنح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للنساء</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كلمة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كاهن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ظهرت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وقت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لاحق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للإشارة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رجال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الدين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المسيحيين،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المصطلح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الأقدم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مستعملاً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القرن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الأول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والقرن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الثاني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ولا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زال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حتى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اليوم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لدى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الطوائف</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البروتستانتية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قس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الكلمة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السريانية</w:t>
      </w:r>
      <w:r w:rsidRPr="0004094B">
        <w:rPr>
          <w:rFonts w:ascii="Simplified Arabic" w:hAnsi="Simplified Arabic" w:cs="Simplified Arabic"/>
          <w:b/>
          <w:bCs/>
          <w:sz w:val="28"/>
          <w:szCs w:val="28"/>
          <w:rtl/>
        </w:rPr>
        <w:t xml:space="preserve"> </w:t>
      </w:r>
      <w:proofErr w:type="spellStart"/>
      <w:r w:rsidRPr="0004094B">
        <w:rPr>
          <w:rFonts w:ascii="Simplified Arabic" w:hAnsi="Simplified Arabic" w:cs="Simplified Arabic" w:hint="cs"/>
          <w:b/>
          <w:bCs/>
          <w:sz w:val="28"/>
          <w:szCs w:val="28"/>
          <w:rtl/>
        </w:rPr>
        <w:t>قشيشو</w:t>
      </w:r>
      <w:proofErr w:type="spellEnd"/>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الشيخ،</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وهو</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المصطلح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الذي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استعمله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القديس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بولس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رسائله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للإشارة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شاغلي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هذه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الرتبة</w:t>
      </w:r>
      <w:r w:rsidRPr="0004094B">
        <w:rPr>
          <w:rFonts w:ascii="Simplified Arabic" w:hAnsi="Simplified Arabic" w:cs="Simplified Arabic"/>
          <w:b/>
          <w:bCs/>
          <w:sz w:val="28"/>
          <w:szCs w:val="28"/>
          <w:rtl/>
        </w:rPr>
        <w:t>.</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ودراسة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تستمر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الكنيسة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الكاثوليكية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سبعة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سنوات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تترافق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جانب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دراسة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اللاهوت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بدراسة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الفلسفة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وعلم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النفس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والتاريخ،</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ويمكن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للكهنة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إدراج</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اختصاص</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آخر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أيًا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كان؛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بعض</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الكنائس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الشرقية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يجوز</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الكهنوت</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عرف</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عنه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التقى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والصلاح</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في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مسيرة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حياته</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دون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الحاجة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إلى</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دراسة</w:t>
      </w:r>
    </w:p>
    <w:p w:rsidR="0004094B" w:rsidRPr="0004094B" w:rsidRDefault="0004094B" w:rsidP="0004094B">
      <w:pPr>
        <w:jc w:val="lowKashida"/>
        <w:rPr>
          <w:rFonts w:ascii="Simplified Arabic" w:hAnsi="Simplified Arabic" w:cs="Simplified Arabic"/>
          <w:b/>
          <w:bCs/>
          <w:sz w:val="28"/>
          <w:szCs w:val="28"/>
          <w:rtl/>
        </w:rPr>
      </w:pPr>
      <w:r w:rsidRPr="0004094B">
        <w:rPr>
          <w:rFonts w:ascii="Simplified Arabic" w:hAnsi="Simplified Arabic" w:cs="Simplified Arabic" w:hint="cs"/>
          <w:b/>
          <w:bCs/>
          <w:sz w:val="28"/>
          <w:szCs w:val="28"/>
          <w:rtl/>
        </w:rPr>
        <w:t>وظائف</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الكهنة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هي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إقامة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الطقوس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المسيحية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خصوصًا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القداس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الإلهي</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والأسرار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السبعة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المقدسة،</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الوعظ</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والإرشاد</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خلال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تفسير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الكتاب</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المقدس،</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كما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لهم</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حق</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الحل</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الخطايا</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ضمن</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سر</w:t>
      </w:r>
      <w:r w:rsidRPr="0004094B">
        <w:rPr>
          <w:rFonts w:ascii="Simplified Arabic" w:hAnsi="Simplified Arabic" w:cs="Simplified Arabic"/>
          <w:b/>
          <w:bCs/>
          <w:sz w:val="28"/>
          <w:szCs w:val="28"/>
          <w:rtl/>
        </w:rPr>
        <w:t xml:space="preserve"> </w:t>
      </w:r>
      <w:r w:rsidRPr="0004094B">
        <w:rPr>
          <w:rFonts w:ascii="Simplified Arabic" w:hAnsi="Simplified Arabic" w:cs="Simplified Arabic" w:hint="cs"/>
          <w:b/>
          <w:bCs/>
          <w:sz w:val="28"/>
          <w:szCs w:val="28"/>
          <w:rtl/>
        </w:rPr>
        <w:t>التوبة.</w:t>
      </w:r>
    </w:p>
    <w:p w:rsidR="0004094B" w:rsidRPr="0004094B" w:rsidRDefault="0004094B" w:rsidP="0004094B">
      <w:pPr>
        <w:jc w:val="lowKashida"/>
        <w:rPr>
          <w:rFonts w:ascii="Simplified Arabic" w:hAnsi="Simplified Arabic" w:cs="Simplified Arabic"/>
          <w:b/>
          <w:bCs/>
          <w:sz w:val="28"/>
          <w:szCs w:val="28"/>
          <w:rtl/>
        </w:rPr>
      </w:pPr>
    </w:p>
    <w:p w:rsidR="0004094B" w:rsidRPr="0004094B" w:rsidRDefault="0004094B" w:rsidP="0004094B">
      <w:pPr>
        <w:jc w:val="lowKashida"/>
        <w:rPr>
          <w:rFonts w:ascii="Simplified Arabic" w:hAnsi="Simplified Arabic" w:cs="Simplified Arabic"/>
          <w:b/>
          <w:bCs/>
          <w:sz w:val="28"/>
          <w:szCs w:val="28"/>
          <w:rtl/>
        </w:rPr>
      </w:pPr>
    </w:p>
    <w:p w:rsidR="0004094B" w:rsidRPr="0004094B" w:rsidRDefault="0004094B" w:rsidP="0004094B">
      <w:pPr>
        <w:jc w:val="lowKashida"/>
        <w:rPr>
          <w:rFonts w:ascii="Simplified Arabic" w:hAnsi="Simplified Arabic" w:cs="Simplified Arabic"/>
          <w:b/>
          <w:bCs/>
          <w:sz w:val="28"/>
          <w:szCs w:val="28"/>
          <w:rtl/>
        </w:rPr>
      </w:pPr>
    </w:p>
    <w:p w:rsidR="0004094B" w:rsidRPr="0004094B" w:rsidRDefault="0004094B" w:rsidP="0004094B">
      <w:pPr>
        <w:jc w:val="lowKashida"/>
        <w:rPr>
          <w:rFonts w:ascii="Simplified Arabic" w:hAnsi="Simplified Arabic" w:cs="Simplified Arabic"/>
          <w:b/>
          <w:bCs/>
          <w:sz w:val="28"/>
          <w:szCs w:val="28"/>
          <w:rtl/>
        </w:rPr>
      </w:pPr>
    </w:p>
    <w:p w:rsidR="00763704" w:rsidRPr="0004094B" w:rsidRDefault="00763704">
      <w:pPr>
        <w:rPr>
          <w:b/>
          <w:bCs/>
        </w:rPr>
      </w:pPr>
      <w:bookmarkStart w:id="0" w:name="_GoBack"/>
      <w:bookmarkEnd w:id="0"/>
    </w:p>
    <w:sectPr w:rsidR="00763704" w:rsidRPr="0004094B" w:rsidSect="0004094B">
      <w:pgSz w:w="11906" w:h="16838"/>
      <w:pgMar w:top="1440" w:right="1800" w:bottom="1440" w:left="1800" w:header="720" w:footer="720" w:gutter="0"/>
      <w:pgBorders w:offsetFrom="page">
        <w:top w:val="basicWideMidline" w:sz="8" w:space="24" w:color="auto"/>
        <w:left w:val="basicWideMidline" w:sz="8" w:space="24" w:color="auto"/>
        <w:bottom w:val="basicWideMidline" w:sz="8" w:space="24" w:color="auto"/>
        <w:right w:val="basicWideMidline" w:sz="8"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PT Bold Broken">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2754A"/>
    <w:multiLevelType w:val="hybridMultilevel"/>
    <w:tmpl w:val="1E9A44D0"/>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CDC"/>
    <w:rsid w:val="0004094B"/>
    <w:rsid w:val="001E7CDC"/>
    <w:rsid w:val="00763704"/>
    <w:rsid w:val="00D00F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4B"/>
    <w:pPr>
      <w:bidi/>
    </w:pPr>
  </w:style>
  <w:style w:type="paragraph" w:styleId="2">
    <w:name w:val="heading 2"/>
    <w:basedOn w:val="a"/>
    <w:link w:val="2Char"/>
    <w:uiPriority w:val="9"/>
    <w:qFormat/>
    <w:rsid w:val="0004094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Char"/>
    <w:qFormat/>
    <w:rsid w:val="0004094B"/>
    <w:pPr>
      <w:keepNext/>
      <w:spacing w:after="0" w:line="240" w:lineRule="auto"/>
      <w:jc w:val="center"/>
      <w:outlineLvl w:val="3"/>
    </w:pPr>
    <w:rPr>
      <w:rFonts w:ascii="Times New Roman" w:eastAsia="Times New Roman" w:hAnsi="Times New Roman" w:cs="Traditional Arabic"/>
      <w:b/>
      <w:bCs/>
      <w:sz w:val="36"/>
      <w:szCs w:val="3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04094B"/>
    <w:rPr>
      <w:rFonts w:ascii="Times New Roman" w:eastAsia="Times New Roman" w:hAnsi="Times New Roman" w:cs="Times New Roman"/>
      <w:b/>
      <w:bCs/>
      <w:sz w:val="36"/>
      <w:szCs w:val="36"/>
    </w:rPr>
  </w:style>
  <w:style w:type="character" w:customStyle="1" w:styleId="4Char">
    <w:name w:val="عنوان 4 Char"/>
    <w:basedOn w:val="a0"/>
    <w:link w:val="4"/>
    <w:rsid w:val="0004094B"/>
    <w:rPr>
      <w:rFonts w:ascii="Times New Roman" w:eastAsia="Times New Roman" w:hAnsi="Times New Roman" w:cs="Traditional Arabic"/>
      <w:b/>
      <w:bCs/>
      <w:sz w:val="36"/>
      <w:szCs w:val="36"/>
      <w:lang w:eastAsia="ar-SA"/>
    </w:rPr>
  </w:style>
  <w:style w:type="paragraph" w:styleId="a3">
    <w:name w:val="header"/>
    <w:basedOn w:val="a"/>
    <w:link w:val="Char"/>
    <w:uiPriority w:val="99"/>
    <w:unhideWhenUsed/>
    <w:rsid w:val="0004094B"/>
    <w:pPr>
      <w:tabs>
        <w:tab w:val="center" w:pos="4153"/>
        <w:tab w:val="right" w:pos="8306"/>
      </w:tabs>
      <w:spacing w:after="0" w:line="240" w:lineRule="auto"/>
    </w:pPr>
  </w:style>
  <w:style w:type="character" w:customStyle="1" w:styleId="Char">
    <w:name w:val="رأس الصفحة Char"/>
    <w:basedOn w:val="a0"/>
    <w:link w:val="a3"/>
    <w:uiPriority w:val="99"/>
    <w:rsid w:val="0004094B"/>
  </w:style>
  <w:style w:type="paragraph" w:styleId="a4">
    <w:name w:val="footer"/>
    <w:basedOn w:val="a"/>
    <w:link w:val="Char0"/>
    <w:uiPriority w:val="99"/>
    <w:unhideWhenUsed/>
    <w:rsid w:val="0004094B"/>
    <w:pPr>
      <w:tabs>
        <w:tab w:val="center" w:pos="4153"/>
        <w:tab w:val="right" w:pos="8306"/>
      </w:tabs>
      <w:spacing w:after="0" w:line="240" w:lineRule="auto"/>
    </w:pPr>
  </w:style>
  <w:style w:type="character" w:customStyle="1" w:styleId="Char0">
    <w:name w:val="تذييل الصفحة Char"/>
    <w:basedOn w:val="a0"/>
    <w:link w:val="a4"/>
    <w:uiPriority w:val="99"/>
    <w:rsid w:val="0004094B"/>
  </w:style>
  <w:style w:type="paragraph" w:styleId="a5">
    <w:name w:val="Balloon Text"/>
    <w:basedOn w:val="a"/>
    <w:link w:val="Char1"/>
    <w:uiPriority w:val="99"/>
    <w:semiHidden/>
    <w:unhideWhenUsed/>
    <w:rsid w:val="0004094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4094B"/>
    <w:rPr>
      <w:rFonts w:ascii="Tahoma" w:hAnsi="Tahoma" w:cs="Tahoma"/>
      <w:sz w:val="16"/>
      <w:szCs w:val="16"/>
    </w:rPr>
  </w:style>
  <w:style w:type="character" w:customStyle="1" w:styleId="srchexplword">
    <w:name w:val="srch_expl_word"/>
    <w:basedOn w:val="a0"/>
    <w:rsid w:val="0004094B"/>
  </w:style>
  <w:style w:type="character" w:customStyle="1" w:styleId="apple-converted-space">
    <w:name w:val="apple-converted-space"/>
    <w:basedOn w:val="a0"/>
    <w:rsid w:val="0004094B"/>
  </w:style>
  <w:style w:type="character" w:styleId="Hyperlink">
    <w:name w:val="Hyperlink"/>
    <w:basedOn w:val="a0"/>
    <w:uiPriority w:val="99"/>
    <w:semiHidden/>
    <w:unhideWhenUsed/>
    <w:rsid w:val="0004094B"/>
    <w:rPr>
      <w:color w:val="0000FF"/>
      <w:u w:val="single"/>
    </w:rPr>
  </w:style>
  <w:style w:type="paragraph" w:styleId="a6">
    <w:name w:val="footnote text"/>
    <w:basedOn w:val="a"/>
    <w:link w:val="Char2"/>
    <w:rsid w:val="0004094B"/>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character" w:customStyle="1" w:styleId="Char2">
    <w:name w:val="نص حاشية سفلية Char"/>
    <w:basedOn w:val="a0"/>
    <w:link w:val="a6"/>
    <w:rsid w:val="0004094B"/>
    <w:rPr>
      <w:rFonts w:ascii="Times New Roman" w:eastAsia="Times New Roman" w:hAnsi="Times New Roman" w:cs="Traditional Arabic"/>
      <w:color w:val="000000"/>
      <w:sz w:val="28"/>
      <w:szCs w:val="28"/>
      <w:lang w:eastAsia="ar-SA"/>
    </w:rPr>
  </w:style>
  <w:style w:type="character" w:styleId="a7">
    <w:name w:val="footnote reference"/>
    <w:basedOn w:val="a0"/>
    <w:rsid w:val="0004094B"/>
    <w:rPr>
      <w:vertAlign w:val="superscript"/>
    </w:rPr>
  </w:style>
  <w:style w:type="paragraph" w:styleId="a8">
    <w:name w:val="List Paragraph"/>
    <w:basedOn w:val="a"/>
    <w:uiPriority w:val="34"/>
    <w:qFormat/>
    <w:rsid w:val="0004094B"/>
    <w:pPr>
      <w:widowControl w:val="0"/>
      <w:spacing w:after="0" w:line="240" w:lineRule="auto"/>
      <w:ind w:left="720" w:firstLine="454"/>
      <w:contextualSpacing/>
      <w:jc w:val="both"/>
    </w:pPr>
    <w:rPr>
      <w:rFonts w:ascii="Times New Roman" w:eastAsia="Times New Roman" w:hAnsi="Times New Roman" w:cs="Traditional Arabic"/>
      <w:color w:val="000000"/>
      <w:sz w:val="36"/>
      <w:szCs w:val="3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94B"/>
    <w:pPr>
      <w:bidi/>
    </w:pPr>
  </w:style>
  <w:style w:type="paragraph" w:styleId="2">
    <w:name w:val="heading 2"/>
    <w:basedOn w:val="a"/>
    <w:link w:val="2Char"/>
    <w:uiPriority w:val="9"/>
    <w:qFormat/>
    <w:rsid w:val="0004094B"/>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4">
    <w:name w:val="heading 4"/>
    <w:basedOn w:val="a"/>
    <w:next w:val="a"/>
    <w:link w:val="4Char"/>
    <w:qFormat/>
    <w:rsid w:val="0004094B"/>
    <w:pPr>
      <w:keepNext/>
      <w:spacing w:after="0" w:line="240" w:lineRule="auto"/>
      <w:jc w:val="center"/>
      <w:outlineLvl w:val="3"/>
    </w:pPr>
    <w:rPr>
      <w:rFonts w:ascii="Times New Roman" w:eastAsia="Times New Roman" w:hAnsi="Times New Roman" w:cs="Traditional Arabic"/>
      <w:b/>
      <w:bCs/>
      <w:sz w:val="36"/>
      <w:szCs w:val="36"/>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04094B"/>
    <w:rPr>
      <w:rFonts w:ascii="Times New Roman" w:eastAsia="Times New Roman" w:hAnsi="Times New Roman" w:cs="Times New Roman"/>
      <w:b/>
      <w:bCs/>
      <w:sz w:val="36"/>
      <w:szCs w:val="36"/>
    </w:rPr>
  </w:style>
  <w:style w:type="character" w:customStyle="1" w:styleId="4Char">
    <w:name w:val="عنوان 4 Char"/>
    <w:basedOn w:val="a0"/>
    <w:link w:val="4"/>
    <w:rsid w:val="0004094B"/>
    <w:rPr>
      <w:rFonts w:ascii="Times New Roman" w:eastAsia="Times New Roman" w:hAnsi="Times New Roman" w:cs="Traditional Arabic"/>
      <w:b/>
      <w:bCs/>
      <w:sz w:val="36"/>
      <w:szCs w:val="36"/>
      <w:lang w:eastAsia="ar-SA"/>
    </w:rPr>
  </w:style>
  <w:style w:type="paragraph" w:styleId="a3">
    <w:name w:val="header"/>
    <w:basedOn w:val="a"/>
    <w:link w:val="Char"/>
    <w:uiPriority w:val="99"/>
    <w:unhideWhenUsed/>
    <w:rsid w:val="0004094B"/>
    <w:pPr>
      <w:tabs>
        <w:tab w:val="center" w:pos="4153"/>
        <w:tab w:val="right" w:pos="8306"/>
      </w:tabs>
      <w:spacing w:after="0" w:line="240" w:lineRule="auto"/>
    </w:pPr>
  </w:style>
  <w:style w:type="character" w:customStyle="1" w:styleId="Char">
    <w:name w:val="رأس الصفحة Char"/>
    <w:basedOn w:val="a0"/>
    <w:link w:val="a3"/>
    <w:uiPriority w:val="99"/>
    <w:rsid w:val="0004094B"/>
  </w:style>
  <w:style w:type="paragraph" w:styleId="a4">
    <w:name w:val="footer"/>
    <w:basedOn w:val="a"/>
    <w:link w:val="Char0"/>
    <w:uiPriority w:val="99"/>
    <w:unhideWhenUsed/>
    <w:rsid w:val="0004094B"/>
    <w:pPr>
      <w:tabs>
        <w:tab w:val="center" w:pos="4153"/>
        <w:tab w:val="right" w:pos="8306"/>
      </w:tabs>
      <w:spacing w:after="0" w:line="240" w:lineRule="auto"/>
    </w:pPr>
  </w:style>
  <w:style w:type="character" w:customStyle="1" w:styleId="Char0">
    <w:name w:val="تذييل الصفحة Char"/>
    <w:basedOn w:val="a0"/>
    <w:link w:val="a4"/>
    <w:uiPriority w:val="99"/>
    <w:rsid w:val="0004094B"/>
  </w:style>
  <w:style w:type="paragraph" w:styleId="a5">
    <w:name w:val="Balloon Text"/>
    <w:basedOn w:val="a"/>
    <w:link w:val="Char1"/>
    <w:uiPriority w:val="99"/>
    <w:semiHidden/>
    <w:unhideWhenUsed/>
    <w:rsid w:val="0004094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4094B"/>
    <w:rPr>
      <w:rFonts w:ascii="Tahoma" w:hAnsi="Tahoma" w:cs="Tahoma"/>
      <w:sz w:val="16"/>
      <w:szCs w:val="16"/>
    </w:rPr>
  </w:style>
  <w:style w:type="character" w:customStyle="1" w:styleId="srchexplword">
    <w:name w:val="srch_expl_word"/>
    <w:basedOn w:val="a0"/>
    <w:rsid w:val="0004094B"/>
  </w:style>
  <w:style w:type="character" w:customStyle="1" w:styleId="apple-converted-space">
    <w:name w:val="apple-converted-space"/>
    <w:basedOn w:val="a0"/>
    <w:rsid w:val="0004094B"/>
  </w:style>
  <w:style w:type="character" w:styleId="Hyperlink">
    <w:name w:val="Hyperlink"/>
    <w:basedOn w:val="a0"/>
    <w:uiPriority w:val="99"/>
    <w:semiHidden/>
    <w:unhideWhenUsed/>
    <w:rsid w:val="0004094B"/>
    <w:rPr>
      <w:color w:val="0000FF"/>
      <w:u w:val="single"/>
    </w:rPr>
  </w:style>
  <w:style w:type="paragraph" w:styleId="a6">
    <w:name w:val="footnote text"/>
    <w:basedOn w:val="a"/>
    <w:link w:val="Char2"/>
    <w:rsid w:val="0004094B"/>
    <w:pPr>
      <w:widowControl w:val="0"/>
      <w:spacing w:after="0" w:line="240" w:lineRule="auto"/>
      <w:ind w:left="454" w:hanging="454"/>
      <w:jc w:val="both"/>
    </w:pPr>
    <w:rPr>
      <w:rFonts w:ascii="Times New Roman" w:eastAsia="Times New Roman" w:hAnsi="Times New Roman" w:cs="Traditional Arabic"/>
      <w:color w:val="000000"/>
      <w:sz w:val="28"/>
      <w:szCs w:val="28"/>
      <w:lang w:eastAsia="ar-SA"/>
    </w:rPr>
  </w:style>
  <w:style w:type="character" w:customStyle="1" w:styleId="Char2">
    <w:name w:val="نص حاشية سفلية Char"/>
    <w:basedOn w:val="a0"/>
    <w:link w:val="a6"/>
    <w:rsid w:val="0004094B"/>
    <w:rPr>
      <w:rFonts w:ascii="Times New Roman" w:eastAsia="Times New Roman" w:hAnsi="Times New Roman" w:cs="Traditional Arabic"/>
      <w:color w:val="000000"/>
      <w:sz w:val="28"/>
      <w:szCs w:val="28"/>
      <w:lang w:eastAsia="ar-SA"/>
    </w:rPr>
  </w:style>
  <w:style w:type="character" w:styleId="a7">
    <w:name w:val="footnote reference"/>
    <w:basedOn w:val="a0"/>
    <w:rsid w:val="0004094B"/>
    <w:rPr>
      <w:vertAlign w:val="superscript"/>
    </w:rPr>
  </w:style>
  <w:style w:type="paragraph" w:styleId="a8">
    <w:name w:val="List Paragraph"/>
    <w:basedOn w:val="a"/>
    <w:uiPriority w:val="34"/>
    <w:qFormat/>
    <w:rsid w:val="0004094B"/>
    <w:pPr>
      <w:widowControl w:val="0"/>
      <w:spacing w:after="0" w:line="240" w:lineRule="auto"/>
      <w:ind w:left="720" w:firstLine="454"/>
      <w:contextualSpacing/>
      <w:jc w:val="both"/>
    </w:pPr>
    <w:rPr>
      <w:rFonts w:ascii="Times New Roman" w:eastAsia="Times New Roman" w:hAnsi="Times New Roman" w:cs="Traditional Arabic"/>
      <w:color w:val="000000"/>
      <w:sz w:val="36"/>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1776</Words>
  <Characters>10129</Characters>
  <Application>Microsoft Office Word</Application>
  <DocSecurity>0</DocSecurity>
  <Lines>84</Lines>
  <Paragraphs>23</Paragraphs>
  <ScaleCrop>false</ScaleCrop>
  <Company>Enjoy My Fine Releases.</Company>
  <LinksUpToDate>false</LinksUpToDate>
  <CharactersWithSpaces>11882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2018-07-31T21:18:00Z</dcterms:created>
  <dcterms:modified xsi:type="dcterms:W3CDTF">2018-07-31T21:22:00Z</dcterms:modified>
</cp:coreProperties>
</file>